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712" w:rsidRDefault="004C5712" w:rsidP="004C5712"/>
    <w:p w:rsidR="004C5712" w:rsidRDefault="004C5712" w:rsidP="004C5712">
      <w:r w:rsidRPr="009258D7">
        <w:t>Θεατρική</w:t>
      </w:r>
      <w:r w:rsidRPr="00FF6DAB">
        <w:t xml:space="preserve"> </w:t>
      </w:r>
      <w:r w:rsidRPr="009258D7">
        <w:t>περίοδος</w:t>
      </w:r>
      <w:r w:rsidRPr="00FF6DAB">
        <w:t xml:space="preserve"> 202</w:t>
      </w:r>
      <w:r w:rsidRPr="001E3E85">
        <w:t>2</w:t>
      </w:r>
      <w:r w:rsidRPr="00FF6DAB">
        <w:t>-202</w:t>
      </w:r>
      <w:r w:rsidRPr="001E3E85">
        <w:t>3</w:t>
      </w:r>
    </w:p>
    <w:p w:rsidR="004C5712" w:rsidRPr="001E3E85" w:rsidRDefault="004C5712" w:rsidP="004C5712">
      <w:pPr>
        <w:tabs>
          <w:tab w:val="left" w:pos="198"/>
          <w:tab w:val="left" w:pos="1213"/>
          <w:tab w:val="center" w:pos="4153"/>
        </w:tabs>
        <w:rPr>
          <w:bCs/>
          <w:color w:val="28323C"/>
        </w:rPr>
      </w:pPr>
    </w:p>
    <w:p w:rsidR="004C5712" w:rsidRPr="001E3E85" w:rsidRDefault="004C5712" w:rsidP="004C5712">
      <w:pPr>
        <w:widowControl w:val="0"/>
        <w:spacing w:after="0" w:line="240" w:lineRule="auto"/>
        <w:rPr>
          <w:sz w:val="24"/>
          <w:szCs w:val="24"/>
        </w:rPr>
      </w:pPr>
      <w:r w:rsidRPr="001E3E85">
        <w:rPr>
          <w:sz w:val="24"/>
          <w:szCs w:val="24"/>
        </w:rPr>
        <w:t xml:space="preserve">Μαρία </w:t>
      </w:r>
      <w:proofErr w:type="spellStart"/>
      <w:r w:rsidRPr="001E3E85">
        <w:rPr>
          <w:sz w:val="24"/>
          <w:szCs w:val="24"/>
        </w:rPr>
        <w:t>Δριμή</w:t>
      </w:r>
      <w:proofErr w:type="spellEnd"/>
    </w:p>
    <w:p w:rsidR="004C5712" w:rsidRPr="00CB28A1" w:rsidRDefault="004C5712" w:rsidP="004C5712">
      <w:pPr>
        <w:widowControl w:val="0"/>
        <w:spacing w:after="0" w:line="240" w:lineRule="auto"/>
        <w:rPr>
          <w:b/>
          <w:sz w:val="40"/>
          <w:szCs w:val="40"/>
        </w:rPr>
      </w:pPr>
      <w:r>
        <w:rPr>
          <w:b/>
          <w:sz w:val="40"/>
          <w:szCs w:val="40"/>
          <w:lang w:val="en-US"/>
        </w:rPr>
        <w:t>GARAMOND</w:t>
      </w:r>
      <w:r>
        <w:rPr>
          <w:b/>
          <w:sz w:val="40"/>
          <w:szCs w:val="40"/>
        </w:rPr>
        <w:t xml:space="preserve"> 12</w:t>
      </w:r>
    </w:p>
    <w:p w:rsidR="004C5712" w:rsidRPr="00AD1A05" w:rsidRDefault="004C5712" w:rsidP="004C5712">
      <w:pPr>
        <w:widowControl w:val="0"/>
        <w:spacing w:after="0" w:line="240" w:lineRule="auto"/>
        <w:jc w:val="both"/>
        <w:rPr>
          <w:sz w:val="16"/>
          <w:szCs w:val="16"/>
        </w:rPr>
      </w:pPr>
    </w:p>
    <w:p w:rsidR="004C5712" w:rsidRPr="000251C4" w:rsidRDefault="004C5712" w:rsidP="004C5712">
      <w:pPr>
        <w:widowControl w:val="0"/>
        <w:spacing w:after="0" w:line="240" w:lineRule="auto"/>
        <w:jc w:val="both"/>
        <w:rPr>
          <w:b/>
          <w:bCs/>
        </w:rPr>
      </w:pPr>
      <w:r w:rsidRPr="000251C4">
        <w:t xml:space="preserve">Σκηνοθεσία: </w:t>
      </w:r>
      <w:r w:rsidRPr="000251C4">
        <w:rPr>
          <w:b/>
          <w:bCs/>
        </w:rPr>
        <w:t xml:space="preserve">Κωνσταντίνος </w:t>
      </w:r>
      <w:proofErr w:type="spellStart"/>
      <w:r w:rsidRPr="000251C4">
        <w:rPr>
          <w:b/>
          <w:bCs/>
        </w:rPr>
        <w:t>Βασιλακόπουλος</w:t>
      </w:r>
      <w:proofErr w:type="spellEnd"/>
    </w:p>
    <w:p w:rsidR="004C5712" w:rsidRDefault="004C5712" w:rsidP="004C5712">
      <w:pPr>
        <w:widowControl w:val="0"/>
        <w:spacing w:after="0" w:line="240" w:lineRule="auto"/>
        <w:jc w:val="both"/>
        <w:rPr>
          <w:sz w:val="24"/>
          <w:szCs w:val="24"/>
        </w:rPr>
      </w:pPr>
    </w:p>
    <w:p w:rsidR="004C5712" w:rsidRPr="00DC3A14" w:rsidRDefault="004C5712" w:rsidP="004C5712">
      <w:pPr>
        <w:widowControl w:val="0"/>
        <w:spacing w:after="0" w:line="240" w:lineRule="auto"/>
        <w:rPr>
          <w:bCs/>
          <w:sz w:val="24"/>
          <w:szCs w:val="24"/>
        </w:rPr>
      </w:pPr>
      <w:r>
        <w:rPr>
          <w:bCs/>
          <w:sz w:val="24"/>
          <w:szCs w:val="24"/>
        </w:rPr>
        <w:t>Από 24 Απριλίου</w:t>
      </w:r>
      <w:r w:rsidRPr="00DC3A14">
        <w:rPr>
          <w:bCs/>
          <w:sz w:val="24"/>
          <w:szCs w:val="24"/>
        </w:rPr>
        <w:t xml:space="preserve"> 2023</w:t>
      </w:r>
    </w:p>
    <w:p w:rsidR="004C5712" w:rsidRDefault="004C5712" w:rsidP="004C5712">
      <w:pPr>
        <w:widowControl w:val="0"/>
        <w:spacing w:after="0" w:line="240" w:lineRule="auto"/>
        <w:rPr>
          <w:sz w:val="24"/>
          <w:szCs w:val="24"/>
        </w:rPr>
      </w:pPr>
      <w:bookmarkStart w:id="0" w:name="_Hlk82347462"/>
      <w:bookmarkStart w:id="1" w:name="_Hlk112835637"/>
      <w:r>
        <w:rPr>
          <w:sz w:val="24"/>
          <w:szCs w:val="24"/>
        </w:rPr>
        <w:t>Για περιορισμένο αριθμό παραστάσεων</w:t>
      </w:r>
      <w:bookmarkEnd w:id="0"/>
    </w:p>
    <w:bookmarkEnd w:id="1"/>
    <w:p w:rsidR="004C5712" w:rsidRDefault="004C5712" w:rsidP="004C5712">
      <w:pPr>
        <w:widowControl w:val="0"/>
        <w:spacing w:after="0" w:line="240" w:lineRule="auto"/>
        <w:rPr>
          <w:b/>
          <w:sz w:val="24"/>
          <w:szCs w:val="24"/>
        </w:rPr>
      </w:pPr>
    </w:p>
    <w:p w:rsidR="004C5712" w:rsidRDefault="004C5712" w:rsidP="004C5712">
      <w:pPr>
        <w:widowControl w:val="0"/>
        <w:spacing w:after="0" w:line="240" w:lineRule="auto"/>
        <w:rPr>
          <w:b/>
          <w:sz w:val="24"/>
          <w:szCs w:val="24"/>
        </w:rPr>
      </w:pPr>
    </w:p>
    <w:p w:rsidR="004C5712" w:rsidRPr="00D51EF0" w:rsidRDefault="004C5712" w:rsidP="004C5712">
      <w:pPr>
        <w:widowControl w:val="0"/>
        <w:spacing w:after="0" w:line="240" w:lineRule="auto"/>
        <w:jc w:val="right"/>
        <w:rPr>
          <w:rFonts w:cstheme="minorHAnsi"/>
          <w:i/>
        </w:rPr>
      </w:pPr>
      <w:bookmarkStart w:id="2" w:name="_heading=h.m70ipe2g7iot" w:colFirst="0" w:colLast="0"/>
      <w:bookmarkEnd w:id="2"/>
      <w:r w:rsidRPr="001D6739">
        <w:rPr>
          <w:rFonts w:cstheme="minorHAnsi"/>
          <w:i/>
        </w:rPr>
        <w:t>«</w:t>
      </w:r>
      <w:r w:rsidRPr="00D51EF0">
        <w:rPr>
          <w:rFonts w:cstheme="minorHAnsi"/>
          <w:i/>
        </w:rPr>
        <w:t>Να με δει ο ήλιος, να με φυσήξει ο αέρας, να μυρίσω τη φύση. Όλα όσα</w:t>
      </w:r>
    </w:p>
    <w:p w:rsidR="004C5712" w:rsidRPr="001D6739" w:rsidRDefault="004C5712" w:rsidP="004C5712">
      <w:pPr>
        <w:widowControl w:val="0"/>
        <w:spacing w:after="0" w:line="240" w:lineRule="auto"/>
        <w:jc w:val="right"/>
        <w:rPr>
          <w:rFonts w:cstheme="minorHAnsi"/>
          <w:b/>
          <w:i/>
        </w:rPr>
      </w:pPr>
      <w:r w:rsidRPr="00D51EF0">
        <w:rPr>
          <w:rFonts w:cstheme="minorHAnsi"/>
          <w:i/>
        </w:rPr>
        <w:t>κάνουν οι συνηθισμένοι άνθρωποι.</w:t>
      </w:r>
      <w:r w:rsidRPr="003E2840">
        <w:rPr>
          <w:rFonts w:cstheme="minorHAnsi"/>
          <w:i/>
        </w:rPr>
        <w:t>.</w:t>
      </w:r>
      <w:r>
        <w:rPr>
          <w:rFonts w:cstheme="minorHAnsi"/>
          <w:i/>
        </w:rPr>
        <w:t>»</w:t>
      </w:r>
    </w:p>
    <w:p w:rsidR="004C5712" w:rsidRPr="001D6739" w:rsidRDefault="004C5712" w:rsidP="004C5712">
      <w:pPr>
        <w:widowControl w:val="0"/>
        <w:spacing w:after="0" w:line="240" w:lineRule="auto"/>
        <w:rPr>
          <w:rFonts w:cstheme="minorHAnsi"/>
          <w:color w:val="000000"/>
        </w:rPr>
      </w:pPr>
    </w:p>
    <w:p w:rsidR="004C5712" w:rsidRPr="00D51EF0" w:rsidRDefault="004C5712" w:rsidP="004C5712">
      <w:pPr>
        <w:spacing w:after="0" w:line="240" w:lineRule="auto"/>
        <w:jc w:val="both"/>
        <w:rPr>
          <w:rFonts w:cs="Times New Roman"/>
        </w:rPr>
      </w:pPr>
      <w:r w:rsidRPr="00D51EF0">
        <w:rPr>
          <w:rFonts w:cs="Times New Roman"/>
        </w:rPr>
        <w:t xml:space="preserve">Μετά το </w:t>
      </w:r>
      <w:proofErr w:type="spellStart"/>
      <w:r w:rsidRPr="00D51EF0">
        <w:rPr>
          <w:rFonts w:cs="Times New Roman"/>
          <w:i/>
        </w:rPr>
        <w:t>Νυχιάνγκ</w:t>
      </w:r>
      <w:proofErr w:type="spellEnd"/>
      <w:r w:rsidRPr="00D51EF0">
        <w:rPr>
          <w:rFonts w:cs="Times New Roman"/>
          <w:i/>
        </w:rPr>
        <w:t xml:space="preserve"> </w:t>
      </w:r>
      <w:r w:rsidRPr="00D51EF0">
        <w:rPr>
          <w:rFonts w:cs="Times New Roman"/>
        </w:rPr>
        <w:t xml:space="preserve">και το </w:t>
      </w:r>
      <w:r w:rsidRPr="00D51EF0">
        <w:rPr>
          <w:rFonts w:cs="Times New Roman"/>
          <w:i/>
          <w:lang w:val="en-US"/>
        </w:rPr>
        <w:t>Labor</w:t>
      </w:r>
      <w:r w:rsidRPr="00D51EF0">
        <w:rPr>
          <w:rFonts w:cs="Times New Roman"/>
          <w:i/>
        </w:rPr>
        <w:t xml:space="preserve"> </w:t>
      </w:r>
      <w:r w:rsidRPr="00D51EF0">
        <w:rPr>
          <w:rFonts w:cs="Times New Roman"/>
        </w:rPr>
        <w:t xml:space="preserve">που αγκαλιάστηκαν θερμά από το κοινό, ένα ακόμη νέο έργο, ένα δείγμα της σύγχρονης ελληνικής δραματουργίας, θα παρουσιαστεί στη σκηνή του θεάτρου Πορεία. Το </w:t>
      </w:r>
      <w:r w:rsidRPr="00D51EF0">
        <w:rPr>
          <w:rFonts w:cs="Times New Roman"/>
          <w:i/>
          <w:lang w:val="en-US"/>
        </w:rPr>
        <w:t>Garamond</w:t>
      </w:r>
      <w:r w:rsidRPr="00D51EF0">
        <w:rPr>
          <w:rFonts w:cs="Times New Roman"/>
          <w:i/>
        </w:rPr>
        <w:t xml:space="preserve"> 12</w:t>
      </w:r>
      <w:r w:rsidRPr="00D51EF0">
        <w:rPr>
          <w:rFonts w:cs="Times New Roman"/>
        </w:rPr>
        <w:t xml:space="preserve"> της Μαρίας </w:t>
      </w:r>
      <w:proofErr w:type="spellStart"/>
      <w:r w:rsidRPr="00D51EF0">
        <w:rPr>
          <w:rFonts w:cs="Times New Roman"/>
        </w:rPr>
        <w:t>Δριμή</w:t>
      </w:r>
      <w:proofErr w:type="spellEnd"/>
      <w:r w:rsidRPr="00D51EF0">
        <w:rPr>
          <w:rFonts w:cs="Times New Roman"/>
        </w:rPr>
        <w:t xml:space="preserve">, που πήρε τον τίτλο του από μια… γραμματοσειρά, προέκυψε από τη Σχολή Πυροδότησης Θεατρικής Γραφής του θεάτρου Πορεία και πραγματεύεται τα θέματα της ταυτότητας, του απογαλακτισμού και της δειλίας να αντιμετωπίσουμε αυτόν και άρα τη ζωή, της αποδοχής του εαυτού, της άρνησης παραδοχής της πραγματικότητας, των ζωτικών προτύπων, της </w:t>
      </w:r>
      <w:r>
        <w:rPr>
          <w:rFonts w:cs="Times New Roman"/>
        </w:rPr>
        <w:t xml:space="preserve">ύπαρξης και της </w:t>
      </w:r>
      <w:r w:rsidRPr="00D51EF0">
        <w:rPr>
          <w:rFonts w:cs="Times New Roman"/>
        </w:rPr>
        <w:t xml:space="preserve">έκθεσης του καλλιτέχνη, της αδυναμίας να ακολουθήσουμε έναν «ενδεδειγμένο» τρόπο ζωής, της φιλίας, της ερωτικής επιθυμίας… </w:t>
      </w:r>
    </w:p>
    <w:p w:rsidR="004C5712" w:rsidRPr="00D51EF0" w:rsidRDefault="004C5712" w:rsidP="004C5712">
      <w:pPr>
        <w:spacing w:after="0" w:line="240" w:lineRule="auto"/>
        <w:jc w:val="both"/>
        <w:rPr>
          <w:rFonts w:cs="Times New Roman"/>
        </w:rPr>
      </w:pPr>
    </w:p>
    <w:p w:rsidR="004C5712" w:rsidRPr="00D51EF0" w:rsidRDefault="004C5712" w:rsidP="004C5712">
      <w:pPr>
        <w:spacing w:after="0" w:line="240" w:lineRule="auto"/>
        <w:jc w:val="both"/>
        <w:rPr>
          <w:rFonts w:cs="Times New Roman"/>
        </w:rPr>
      </w:pPr>
      <w:r w:rsidRPr="00D51EF0">
        <w:rPr>
          <w:rFonts w:cs="Times New Roman"/>
        </w:rPr>
        <w:t xml:space="preserve">Ο Μαρκ, που ζει με την υπερπροστατευτική μητέρα του, είναι ένας άκρως εσωστρεφής ταλαντούχος νέος συγγραφέας, χαραγμένος από την ιδιαίτερη σχέση με τον θείο του. Κάθε του μυθιστόρημα δημιουργεί αίσθηση στους κριτικούς και βρίσκει πολύ μεγάλη απήχηση στο κοινό. Παρά το ταλέντο του αδυνατεί να παίξει το παιχνίδι της έκθεσης του καλλιτέχνη με όρους μάρκετινγκ. Όταν η πίεση από τον εκδότη του, τα ΜΜΕ και το κοινό γίνεται αφόρητη, προσλαμβάνει τον </w:t>
      </w:r>
      <w:proofErr w:type="spellStart"/>
      <w:r w:rsidRPr="00D51EF0">
        <w:rPr>
          <w:rFonts w:cs="Times New Roman"/>
        </w:rPr>
        <w:t>Τζέικ</w:t>
      </w:r>
      <w:proofErr w:type="spellEnd"/>
      <w:r w:rsidRPr="00D51EF0">
        <w:rPr>
          <w:rFonts w:cs="Times New Roman"/>
        </w:rPr>
        <w:t xml:space="preserve">, ένα εξωστρεφές </w:t>
      </w:r>
      <w:r w:rsidRPr="00D51EF0">
        <w:rPr>
          <w:rFonts w:cs="Times New Roman"/>
          <w:lang w:val="en-US"/>
        </w:rPr>
        <w:t>alter</w:t>
      </w:r>
      <w:r w:rsidRPr="00D51EF0">
        <w:rPr>
          <w:rFonts w:cs="Times New Roman"/>
        </w:rPr>
        <w:t xml:space="preserve"> </w:t>
      </w:r>
      <w:r w:rsidRPr="00D51EF0">
        <w:rPr>
          <w:rFonts w:cs="Times New Roman"/>
          <w:lang w:val="en-US"/>
        </w:rPr>
        <w:t>ego</w:t>
      </w:r>
      <w:r w:rsidRPr="00D51EF0">
        <w:rPr>
          <w:rFonts w:cs="Times New Roman"/>
        </w:rPr>
        <w:t xml:space="preserve"> του, για να παρουσιάζεται ως Μαρκ στο κοινό. Μέσα από τη σχέση αυτή, ο Μαρκ στην πραγματικότητα, σαν να έπλαθε έναν ήρωα μυθιστορήματος, μετατρέπει τον </w:t>
      </w:r>
      <w:proofErr w:type="spellStart"/>
      <w:r w:rsidRPr="00D51EF0">
        <w:rPr>
          <w:rFonts w:cs="Times New Roman"/>
        </w:rPr>
        <w:t>Τζέικ</w:t>
      </w:r>
      <w:proofErr w:type="spellEnd"/>
      <w:r w:rsidRPr="00D51EF0">
        <w:rPr>
          <w:rFonts w:cs="Times New Roman"/>
        </w:rPr>
        <w:t xml:space="preserve"> στον εξιδανικευμένο εαυτό του ή ίσως σε ένα ιδανικό αντικείμενο πόθου. Οι περιπλοκές που προκύπτουν, οι αποκαλύψεις που ενσκήπτουν σαν κατάρα και η σύγκρουση με τον εαυτό οδηγούν στη μόνη λύση, σε ένα τέλος τραγικό όσο και λυτρωτικό. Καταλύτης των εξελίξεων ο θείος, το πρόσωπο-κλειδί του έργου τελικά... </w:t>
      </w:r>
    </w:p>
    <w:p w:rsidR="004C5712" w:rsidRPr="00D51EF0" w:rsidRDefault="004C5712" w:rsidP="004C5712">
      <w:pPr>
        <w:spacing w:after="0" w:line="240" w:lineRule="auto"/>
        <w:jc w:val="both"/>
        <w:rPr>
          <w:rFonts w:cs="Times New Roman"/>
        </w:rPr>
      </w:pPr>
    </w:p>
    <w:p w:rsidR="004C5712" w:rsidRPr="00D51EF0" w:rsidRDefault="004C5712" w:rsidP="004C5712">
      <w:pPr>
        <w:spacing w:after="0" w:line="240" w:lineRule="auto"/>
        <w:jc w:val="both"/>
        <w:rPr>
          <w:rFonts w:cs="Times New Roman"/>
        </w:rPr>
      </w:pPr>
      <w:r w:rsidRPr="00D51EF0">
        <w:rPr>
          <w:rFonts w:cs="Times New Roman"/>
        </w:rPr>
        <w:t xml:space="preserve">Όπως με την </w:t>
      </w:r>
      <w:proofErr w:type="spellStart"/>
      <w:r w:rsidRPr="00D51EF0">
        <w:rPr>
          <w:rFonts w:cs="Times New Roman"/>
        </w:rPr>
        <w:t>Έμιλυ</w:t>
      </w:r>
      <w:proofErr w:type="spellEnd"/>
      <w:r w:rsidRPr="00D51EF0">
        <w:rPr>
          <w:rFonts w:cs="Times New Roman"/>
        </w:rPr>
        <w:t xml:space="preserve"> </w:t>
      </w:r>
      <w:proofErr w:type="spellStart"/>
      <w:r w:rsidRPr="00D51EF0">
        <w:rPr>
          <w:rFonts w:cs="Times New Roman"/>
        </w:rPr>
        <w:t>Λουΐζου</w:t>
      </w:r>
      <w:proofErr w:type="spellEnd"/>
      <w:r w:rsidRPr="00D51EF0">
        <w:rPr>
          <w:rFonts w:cs="Times New Roman"/>
        </w:rPr>
        <w:t xml:space="preserve"> για </w:t>
      </w:r>
      <w:r>
        <w:rPr>
          <w:rFonts w:cs="Times New Roman"/>
        </w:rPr>
        <w:t xml:space="preserve">το </w:t>
      </w:r>
      <w:r w:rsidRPr="00D51EF0">
        <w:rPr>
          <w:rFonts w:cs="Times New Roman"/>
          <w:i/>
          <w:lang w:val="en-US"/>
        </w:rPr>
        <w:t>Labor</w:t>
      </w:r>
      <w:r w:rsidRPr="00D51EF0">
        <w:rPr>
          <w:rFonts w:cs="Times New Roman"/>
        </w:rPr>
        <w:t xml:space="preserve">, έτσι και τώρα το θέατρο Πορεία απευθύνθηκε σε έναν νέο σκηνοθέτη που δραστηριοποιείται στο εξωτερικό. Πρόκειται για τον Κωνσταντίνο </w:t>
      </w:r>
      <w:proofErr w:type="spellStart"/>
      <w:r w:rsidRPr="00D51EF0">
        <w:rPr>
          <w:rFonts w:cs="Times New Roman"/>
        </w:rPr>
        <w:t>Βασιλακόπουλο</w:t>
      </w:r>
      <w:proofErr w:type="spellEnd"/>
      <w:r w:rsidRPr="00D51EF0">
        <w:rPr>
          <w:rFonts w:cs="Times New Roman"/>
        </w:rPr>
        <w:t xml:space="preserve">, απόφοιτο σκηνοθεσίας της πρωτοποριακής Ακαδημίας Θεάτρου και Χορού του Άμστερνταμ, που έκανε τη μαθητεία του πλάι στον </w:t>
      </w:r>
      <w:r w:rsidRPr="00D51EF0">
        <w:rPr>
          <w:rFonts w:cs="Times New Roman"/>
          <w:lang w:val="en-US"/>
        </w:rPr>
        <w:t>Ivo</w:t>
      </w:r>
      <w:r w:rsidRPr="00D51EF0">
        <w:rPr>
          <w:rFonts w:cs="Times New Roman"/>
        </w:rPr>
        <w:t xml:space="preserve"> </w:t>
      </w:r>
      <w:r w:rsidRPr="00D51EF0">
        <w:rPr>
          <w:rFonts w:cs="Times New Roman"/>
          <w:lang w:val="en-US"/>
        </w:rPr>
        <w:t>Van</w:t>
      </w:r>
      <w:r w:rsidRPr="00D51EF0">
        <w:rPr>
          <w:rFonts w:cs="Times New Roman"/>
        </w:rPr>
        <w:t xml:space="preserve"> </w:t>
      </w:r>
      <w:r w:rsidRPr="00D51EF0">
        <w:rPr>
          <w:rFonts w:cs="Times New Roman"/>
          <w:lang w:val="en-US"/>
        </w:rPr>
        <w:t>Hove</w:t>
      </w:r>
      <w:r w:rsidRPr="00D51EF0">
        <w:rPr>
          <w:rFonts w:cs="Times New Roman"/>
        </w:rPr>
        <w:t xml:space="preserve"> και έχει δώσει ήδη δείγματα της εξαιρετικά ενδιαφέρουσας δουλειάς του στην Ολλανδία, ενώ το </w:t>
      </w:r>
      <w:r w:rsidRPr="00D51EF0">
        <w:rPr>
          <w:rFonts w:cs="Times New Roman"/>
          <w:i/>
          <w:lang w:val="en-US"/>
        </w:rPr>
        <w:t>Garamond</w:t>
      </w:r>
      <w:r w:rsidRPr="00D51EF0">
        <w:rPr>
          <w:rFonts w:cs="Times New Roman"/>
          <w:i/>
        </w:rPr>
        <w:t xml:space="preserve"> 12 </w:t>
      </w:r>
      <w:r w:rsidRPr="00D51EF0">
        <w:rPr>
          <w:rFonts w:cs="Times New Roman"/>
        </w:rPr>
        <w:t xml:space="preserve">θα είναι η πρώτη του σκηνοθεσία στην Ελλάδα. Ξεχωριστή θέση στις απόλυτα σύγχρονες αναγνώσεις των έργων που σκηνοθετεί κατέχουν τα νέα μέσα και το </w:t>
      </w:r>
      <w:r w:rsidRPr="00D51EF0">
        <w:rPr>
          <w:rFonts w:cs="Times New Roman"/>
          <w:i/>
          <w:lang w:val="en-US"/>
        </w:rPr>
        <w:t>Garamond</w:t>
      </w:r>
      <w:r w:rsidRPr="00D51EF0">
        <w:rPr>
          <w:rFonts w:cs="Times New Roman"/>
          <w:i/>
        </w:rPr>
        <w:t xml:space="preserve"> 12 </w:t>
      </w:r>
      <w:r w:rsidRPr="00D51EF0">
        <w:rPr>
          <w:rFonts w:cs="Times New Roman"/>
        </w:rPr>
        <w:t xml:space="preserve">δεν θα αποτελέσει εξαίρεση.   </w:t>
      </w:r>
    </w:p>
    <w:p w:rsidR="004C5712" w:rsidRPr="003E2840" w:rsidRDefault="004C5712" w:rsidP="004C5712">
      <w:pPr>
        <w:spacing w:after="0" w:line="240" w:lineRule="auto"/>
        <w:jc w:val="both"/>
        <w:rPr>
          <w:rFonts w:cstheme="minorHAnsi"/>
          <w:color w:val="000000"/>
        </w:rPr>
      </w:pPr>
    </w:p>
    <w:p w:rsidR="004C5712" w:rsidRDefault="004C5712" w:rsidP="004C5712">
      <w:pPr>
        <w:spacing w:after="0" w:line="240" w:lineRule="auto"/>
        <w:rPr>
          <w:rFonts w:cstheme="minorHAnsi"/>
          <w:b/>
        </w:rPr>
      </w:pPr>
    </w:p>
    <w:p w:rsidR="004C5712" w:rsidRPr="003E2840" w:rsidRDefault="004C5712" w:rsidP="004C5712">
      <w:pPr>
        <w:spacing w:after="0" w:line="240" w:lineRule="auto"/>
        <w:rPr>
          <w:rFonts w:cstheme="minorHAnsi"/>
          <w:b/>
          <w:bCs/>
        </w:rPr>
      </w:pPr>
      <w:r w:rsidRPr="003E2840">
        <w:rPr>
          <w:rFonts w:cstheme="minorHAnsi"/>
          <w:b/>
          <w:bCs/>
        </w:rPr>
        <w:t>Συντελεστές</w:t>
      </w:r>
    </w:p>
    <w:p w:rsidR="004C5712" w:rsidRDefault="004C5712" w:rsidP="004C5712">
      <w:pPr>
        <w:spacing w:after="0" w:line="240" w:lineRule="auto"/>
        <w:rPr>
          <w:rFonts w:cstheme="minorHAnsi"/>
          <w:b/>
        </w:rPr>
      </w:pPr>
      <w:r w:rsidRPr="003E2840">
        <w:rPr>
          <w:rFonts w:cstheme="minorHAnsi"/>
          <w:bCs/>
        </w:rPr>
        <w:t>Σκηνοθεσία:</w:t>
      </w:r>
      <w:r w:rsidRPr="003E2840">
        <w:rPr>
          <w:rFonts w:cstheme="minorHAnsi"/>
          <w:b/>
        </w:rPr>
        <w:t xml:space="preserve"> </w:t>
      </w:r>
      <w:r w:rsidRPr="00B734BA">
        <w:rPr>
          <w:rFonts w:cstheme="minorHAnsi"/>
          <w:b/>
        </w:rPr>
        <w:t xml:space="preserve">Κωνσταντίνος </w:t>
      </w:r>
      <w:proofErr w:type="spellStart"/>
      <w:r w:rsidRPr="00B734BA">
        <w:rPr>
          <w:rFonts w:cstheme="minorHAnsi"/>
          <w:b/>
        </w:rPr>
        <w:t>Βασιλακόπουλος</w:t>
      </w:r>
      <w:proofErr w:type="spellEnd"/>
    </w:p>
    <w:p w:rsidR="004C5712" w:rsidRPr="003E2840" w:rsidRDefault="004C5712" w:rsidP="004C5712">
      <w:pPr>
        <w:spacing w:after="0" w:line="240" w:lineRule="auto"/>
        <w:rPr>
          <w:rFonts w:cstheme="minorHAnsi"/>
          <w:b/>
        </w:rPr>
      </w:pPr>
      <w:r w:rsidRPr="00B734BA">
        <w:rPr>
          <w:rFonts w:cstheme="minorHAnsi"/>
          <w:bCs/>
        </w:rPr>
        <w:t>Σκηνικά:</w:t>
      </w:r>
      <w:r w:rsidRPr="00B734BA">
        <w:rPr>
          <w:rFonts w:cstheme="minorHAnsi"/>
          <w:b/>
        </w:rPr>
        <w:t xml:space="preserve"> </w:t>
      </w:r>
      <w:proofErr w:type="spellStart"/>
      <w:r w:rsidRPr="00D51EF0">
        <w:rPr>
          <w:rFonts w:cstheme="minorHAnsi"/>
          <w:b/>
        </w:rPr>
        <w:t>Geurt</w:t>
      </w:r>
      <w:proofErr w:type="spellEnd"/>
      <w:r w:rsidRPr="00D51EF0">
        <w:rPr>
          <w:rFonts w:cstheme="minorHAnsi"/>
          <w:b/>
        </w:rPr>
        <w:t xml:space="preserve"> </w:t>
      </w:r>
      <w:proofErr w:type="spellStart"/>
      <w:r w:rsidRPr="00D51EF0">
        <w:rPr>
          <w:rFonts w:cstheme="minorHAnsi"/>
          <w:b/>
        </w:rPr>
        <w:t>Holdijk</w:t>
      </w:r>
      <w:proofErr w:type="spellEnd"/>
    </w:p>
    <w:p w:rsidR="004C5712" w:rsidRPr="003E2840" w:rsidRDefault="004C5712" w:rsidP="004C5712">
      <w:pPr>
        <w:spacing w:after="0" w:line="240" w:lineRule="auto"/>
        <w:rPr>
          <w:rFonts w:cstheme="minorHAnsi"/>
          <w:b/>
        </w:rPr>
      </w:pPr>
      <w:r w:rsidRPr="003E2840">
        <w:rPr>
          <w:rFonts w:cstheme="minorHAnsi"/>
          <w:bCs/>
        </w:rPr>
        <w:t>Μουσική</w:t>
      </w:r>
      <w:r w:rsidRPr="00322103">
        <w:rPr>
          <w:rFonts w:cstheme="minorHAnsi"/>
          <w:bCs/>
        </w:rPr>
        <w:t xml:space="preserve"> </w:t>
      </w:r>
      <w:r>
        <w:rPr>
          <w:rFonts w:cstheme="minorHAnsi"/>
          <w:bCs/>
        </w:rPr>
        <w:t>σύνθεση - Σκηνική πάλη</w:t>
      </w:r>
      <w:r w:rsidRPr="003E2840">
        <w:rPr>
          <w:rFonts w:cstheme="minorHAnsi"/>
          <w:bCs/>
        </w:rPr>
        <w:t>:</w:t>
      </w:r>
      <w:r w:rsidRPr="003E2840">
        <w:rPr>
          <w:rFonts w:cstheme="minorHAnsi"/>
          <w:b/>
        </w:rPr>
        <w:t xml:space="preserve"> </w:t>
      </w:r>
      <w:r w:rsidRPr="00B734BA">
        <w:rPr>
          <w:rFonts w:cstheme="minorHAnsi"/>
          <w:b/>
        </w:rPr>
        <w:t xml:space="preserve">Μανώλης </w:t>
      </w:r>
      <w:proofErr w:type="spellStart"/>
      <w:r w:rsidRPr="00B734BA">
        <w:rPr>
          <w:rFonts w:cstheme="minorHAnsi"/>
          <w:b/>
        </w:rPr>
        <w:t>Κασιμάκης</w:t>
      </w:r>
      <w:proofErr w:type="spellEnd"/>
    </w:p>
    <w:p w:rsidR="004C5712" w:rsidRPr="003E2840" w:rsidRDefault="004C5712" w:rsidP="004C5712">
      <w:pPr>
        <w:spacing w:after="0" w:line="240" w:lineRule="auto"/>
        <w:rPr>
          <w:rFonts w:cstheme="minorHAnsi"/>
          <w:b/>
        </w:rPr>
      </w:pPr>
      <w:r w:rsidRPr="003E2840">
        <w:rPr>
          <w:rFonts w:cstheme="minorHAnsi"/>
          <w:bCs/>
        </w:rPr>
        <w:t>Φωτισμοί:</w:t>
      </w:r>
      <w:r w:rsidRPr="003E2840">
        <w:rPr>
          <w:rFonts w:cstheme="minorHAnsi"/>
          <w:b/>
        </w:rPr>
        <w:t xml:space="preserve"> </w:t>
      </w:r>
      <w:proofErr w:type="spellStart"/>
      <w:r w:rsidRPr="00B734BA">
        <w:rPr>
          <w:rFonts w:cstheme="minorHAnsi"/>
          <w:b/>
        </w:rPr>
        <w:t>Jasper</w:t>
      </w:r>
      <w:proofErr w:type="spellEnd"/>
      <w:r w:rsidRPr="00B734BA">
        <w:rPr>
          <w:rFonts w:cstheme="minorHAnsi"/>
          <w:b/>
        </w:rPr>
        <w:t xml:space="preserve"> </w:t>
      </w:r>
      <w:proofErr w:type="spellStart"/>
      <w:r w:rsidRPr="00B734BA">
        <w:rPr>
          <w:rFonts w:cstheme="minorHAnsi"/>
          <w:b/>
        </w:rPr>
        <w:t>Nijholt</w:t>
      </w:r>
      <w:proofErr w:type="spellEnd"/>
      <w:r w:rsidRPr="00B734BA">
        <w:rPr>
          <w:rFonts w:cstheme="minorHAnsi"/>
          <w:b/>
        </w:rPr>
        <w:tab/>
      </w:r>
    </w:p>
    <w:p w:rsidR="004C5712" w:rsidRPr="003E2840" w:rsidRDefault="004C5712" w:rsidP="004C5712">
      <w:pPr>
        <w:spacing w:after="0" w:line="240" w:lineRule="auto"/>
        <w:rPr>
          <w:rFonts w:cstheme="minorHAnsi"/>
          <w:b/>
        </w:rPr>
      </w:pPr>
      <w:proofErr w:type="spellStart"/>
      <w:r w:rsidRPr="00500B19">
        <w:rPr>
          <w:rFonts w:cstheme="minorHAnsi"/>
          <w:bCs/>
        </w:rPr>
        <w:t>Video</w:t>
      </w:r>
      <w:proofErr w:type="spellEnd"/>
      <w:r>
        <w:rPr>
          <w:rFonts w:cstheme="minorHAnsi"/>
          <w:bCs/>
        </w:rPr>
        <w:t xml:space="preserve"> –</w:t>
      </w:r>
      <w:r w:rsidRPr="00500B19">
        <w:rPr>
          <w:rFonts w:cstheme="minorHAnsi"/>
          <w:bCs/>
        </w:rPr>
        <w:t xml:space="preserve"> φωτογραφίες</w:t>
      </w:r>
      <w:r>
        <w:rPr>
          <w:rFonts w:cstheme="minorHAnsi"/>
          <w:bCs/>
        </w:rPr>
        <w:t xml:space="preserve"> </w:t>
      </w:r>
      <w:r w:rsidRPr="00500B19">
        <w:rPr>
          <w:rFonts w:cstheme="minorHAnsi"/>
          <w:bCs/>
        </w:rPr>
        <w:t>-</w:t>
      </w:r>
      <w:r>
        <w:rPr>
          <w:rFonts w:cstheme="minorHAnsi"/>
          <w:bCs/>
        </w:rPr>
        <w:t xml:space="preserve"> </w:t>
      </w:r>
      <w:proofErr w:type="spellStart"/>
      <w:r w:rsidRPr="00500B19">
        <w:rPr>
          <w:rFonts w:cstheme="minorHAnsi"/>
          <w:bCs/>
        </w:rPr>
        <w:t>trailer</w:t>
      </w:r>
      <w:proofErr w:type="spellEnd"/>
      <w:r w:rsidRPr="003E2840">
        <w:rPr>
          <w:rFonts w:cstheme="minorHAnsi"/>
          <w:bCs/>
        </w:rPr>
        <w:t>:</w:t>
      </w:r>
      <w:r w:rsidRPr="003E2840">
        <w:rPr>
          <w:rFonts w:cstheme="minorHAnsi"/>
          <w:b/>
        </w:rPr>
        <w:t xml:space="preserve"> </w:t>
      </w:r>
      <w:r w:rsidRPr="00D51EF0">
        <w:rPr>
          <w:rFonts w:cstheme="minorHAnsi"/>
          <w:b/>
        </w:rPr>
        <w:t>Στέλιος Παπαρδέλας</w:t>
      </w:r>
    </w:p>
    <w:p w:rsidR="004C5712" w:rsidRPr="003E2840" w:rsidRDefault="004C5712" w:rsidP="004C5712">
      <w:pPr>
        <w:spacing w:after="0" w:line="240" w:lineRule="auto"/>
        <w:rPr>
          <w:rFonts w:cstheme="minorHAnsi"/>
          <w:b/>
        </w:rPr>
      </w:pPr>
    </w:p>
    <w:p w:rsidR="004C5712" w:rsidRDefault="004C5712" w:rsidP="004C5712">
      <w:pPr>
        <w:spacing w:after="0" w:line="240" w:lineRule="auto"/>
        <w:rPr>
          <w:rFonts w:cstheme="minorHAnsi"/>
          <w:b/>
          <w:bCs/>
        </w:rPr>
      </w:pPr>
      <w:r>
        <w:rPr>
          <w:rFonts w:cstheme="minorHAnsi"/>
          <w:b/>
          <w:bCs/>
        </w:rPr>
        <w:t>Διανομή</w:t>
      </w:r>
    </w:p>
    <w:p w:rsidR="004C5712" w:rsidRDefault="004C5712" w:rsidP="004C5712">
      <w:pPr>
        <w:spacing w:after="0" w:line="240" w:lineRule="auto"/>
        <w:rPr>
          <w:rFonts w:cstheme="minorHAnsi"/>
          <w:b/>
        </w:rPr>
      </w:pPr>
      <w:proofErr w:type="spellStart"/>
      <w:r w:rsidRPr="00E60AFC">
        <w:rPr>
          <w:rFonts w:cstheme="minorHAnsi"/>
          <w:bCs/>
        </w:rPr>
        <w:t>Μπεθ</w:t>
      </w:r>
      <w:proofErr w:type="spellEnd"/>
      <w:r w:rsidRPr="00E60AFC">
        <w:rPr>
          <w:rFonts w:cstheme="minorHAnsi"/>
          <w:bCs/>
        </w:rPr>
        <w:t>:</w:t>
      </w:r>
      <w:r w:rsidRPr="00E60AFC">
        <w:rPr>
          <w:rFonts w:cstheme="minorHAnsi"/>
          <w:b/>
        </w:rPr>
        <w:t xml:space="preserve"> </w:t>
      </w:r>
      <w:r w:rsidRPr="00D51EF0">
        <w:rPr>
          <w:rFonts w:cstheme="minorHAnsi"/>
          <w:b/>
        </w:rPr>
        <w:t>Μαρία Ζορμπά</w:t>
      </w:r>
    </w:p>
    <w:p w:rsidR="004C5712" w:rsidRDefault="004C5712" w:rsidP="004C5712">
      <w:pPr>
        <w:spacing w:after="0" w:line="240" w:lineRule="auto"/>
        <w:rPr>
          <w:rFonts w:cstheme="minorHAnsi"/>
          <w:b/>
        </w:rPr>
      </w:pPr>
      <w:r w:rsidRPr="00E60AFC">
        <w:rPr>
          <w:rFonts w:cstheme="minorHAnsi"/>
          <w:bCs/>
        </w:rPr>
        <w:t>Μαρκ:</w:t>
      </w:r>
      <w:r w:rsidRPr="00E60AFC">
        <w:rPr>
          <w:rFonts w:cstheme="minorHAnsi"/>
          <w:b/>
        </w:rPr>
        <w:t xml:space="preserve"> </w:t>
      </w:r>
      <w:r w:rsidRPr="00D51EF0">
        <w:rPr>
          <w:rFonts w:cstheme="minorHAnsi"/>
          <w:b/>
        </w:rPr>
        <w:t>Αλέξανδρος Μαυρόπουλο</w:t>
      </w:r>
      <w:r>
        <w:rPr>
          <w:rFonts w:cstheme="minorHAnsi"/>
          <w:b/>
        </w:rPr>
        <w:t>ς</w:t>
      </w:r>
    </w:p>
    <w:p w:rsidR="004C5712" w:rsidRPr="00D51EF0" w:rsidRDefault="004C5712" w:rsidP="004C5712">
      <w:pPr>
        <w:spacing w:after="0" w:line="240" w:lineRule="auto"/>
        <w:rPr>
          <w:rFonts w:cstheme="minorHAnsi"/>
          <w:b/>
        </w:rPr>
      </w:pPr>
      <w:proofErr w:type="spellStart"/>
      <w:r w:rsidRPr="00E60AFC">
        <w:rPr>
          <w:rFonts w:cstheme="minorHAnsi"/>
          <w:bCs/>
        </w:rPr>
        <w:t>Τζ</w:t>
      </w:r>
      <w:r>
        <w:rPr>
          <w:rFonts w:cstheme="minorHAnsi"/>
          <w:bCs/>
        </w:rPr>
        <w:t>έ</w:t>
      </w:r>
      <w:r w:rsidRPr="00E60AFC">
        <w:rPr>
          <w:rFonts w:cstheme="minorHAnsi"/>
          <w:bCs/>
        </w:rPr>
        <w:t>ικ</w:t>
      </w:r>
      <w:proofErr w:type="spellEnd"/>
      <w:r w:rsidRPr="00E60AFC">
        <w:rPr>
          <w:rFonts w:cstheme="minorHAnsi"/>
          <w:bCs/>
        </w:rPr>
        <w:t>:</w:t>
      </w:r>
      <w:r>
        <w:rPr>
          <w:rFonts w:cstheme="minorHAnsi"/>
          <w:b/>
        </w:rPr>
        <w:t xml:space="preserve"> </w:t>
      </w:r>
      <w:r w:rsidRPr="00D51EF0">
        <w:rPr>
          <w:rFonts w:cstheme="minorHAnsi"/>
          <w:b/>
        </w:rPr>
        <w:t xml:space="preserve">Χάρης </w:t>
      </w:r>
      <w:proofErr w:type="spellStart"/>
      <w:r w:rsidRPr="00D51EF0">
        <w:rPr>
          <w:rFonts w:cstheme="minorHAnsi"/>
          <w:b/>
        </w:rPr>
        <w:t>Τζωρτζάκη</w:t>
      </w:r>
      <w:r>
        <w:rPr>
          <w:rFonts w:cstheme="minorHAnsi"/>
          <w:b/>
        </w:rPr>
        <w:t>ς</w:t>
      </w:r>
      <w:proofErr w:type="spellEnd"/>
    </w:p>
    <w:p w:rsidR="004C5712" w:rsidRPr="00E60AFC" w:rsidRDefault="004C5712" w:rsidP="004C5712">
      <w:pPr>
        <w:spacing w:after="0" w:line="240" w:lineRule="auto"/>
        <w:rPr>
          <w:rFonts w:cstheme="minorHAnsi"/>
          <w:bCs/>
        </w:rPr>
      </w:pPr>
      <w:proofErr w:type="spellStart"/>
      <w:r w:rsidRPr="00E60AFC">
        <w:rPr>
          <w:rFonts w:cstheme="minorHAnsi"/>
          <w:bCs/>
        </w:rPr>
        <w:t>Κάρεν</w:t>
      </w:r>
      <w:proofErr w:type="spellEnd"/>
      <w:r>
        <w:rPr>
          <w:rFonts w:cstheme="minorHAnsi"/>
          <w:bCs/>
        </w:rPr>
        <w:t xml:space="preserve">: </w:t>
      </w:r>
      <w:proofErr w:type="spellStart"/>
      <w:r w:rsidRPr="00D51EF0">
        <w:rPr>
          <w:rFonts w:cstheme="minorHAnsi"/>
          <w:b/>
        </w:rPr>
        <w:t>Σίλια</w:t>
      </w:r>
      <w:proofErr w:type="spellEnd"/>
      <w:r w:rsidRPr="00D51EF0">
        <w:rPr>
          <w:rFonts w:cstheme="minorHAnsi"/>
          <w:b/>
        </w:rPr>
        <w:t xml:space="preserve"> </w:t>
      </w:r>
      <w:proofErr w:type="spellStart"/>
      <w:r w:rsidRPr="00D51EF0">
        <w:rPr>
          <w:rFonts w:cstheme="minorHAnsi"/>
          <w:b/>
        </w:rPr>
        <w:t>Μπισιώτη</w:t>
      </w:r>
      <w:proofErr w:type="spellEnd"/>
      <w:r w:rsidRPr="00D51EF0">
        <w:rPr>
          <w:rFonts w:cstheme="minorHAnsi"/>
          <w:b/>
        </w:rPr>
        <w:tab/>
      </w:r>
    </w:p>
    <w:p w:rsidR="004C5712" w:rsidRPr="001D6739" w:rsidRDefault="004C5712" w:rsidP="004C5712">
      <w:pPr>
        <w:spacing w:after="0" w:line="240" w:lineRule="auto"/>
        <w:rPr>
          <w:rFonts w:cstheme="minorHAnsi"/>
          <w:b/>
        </w:rPr>
      </w:pPr>
    </w:p>
    <w:p w:rsidR="004C5712" w:rsidRPr="000617B1" w:rsidRDefault="004C5712" w:rsidP="004C5712">
      <w:pPr>
        <w:spacing w:after="0" w:line="240" w:lineRule="auto"/>
        <w:jc w:val="both"/>
        <w:rPr>
          <w:rFonts w:cstheme="minorHAnsi"/>
        </w:rPr>
      </w:pPr>
      <w:r w:rsidRPr="000617B1">
        <w:rPr>
          <w:rFonts w:cstheme="minorHAnsi"/>
        </w:rPr>
        <w:t> </w:t>
      </w:r>
    </w:p>
    <w:p w:rsidR="004C5712" w:rsidRPr="000617B1" w:rsidRDefault="004C5712" w:rsidP="004C5712">
      <w:pPr>
        <w:spacing w:after="0" w:line="240" w:lineRule="auto"/>
        <w:jc w:val="both"/>
        <w:rPr>
          <w:rFonts w:cstheme="minorHAnsi"/>
          <w:b/>
          <w:bCs/>
        </w:rPr>
      </w:pPr>
      <w:r w:rsidRPr="000617B1">
        <w:rPr>
          <w:rFonts w:cstheme="minorHAnsi"/>
        </w:rPr>
        <w:t>Από</w:t>
      </w:r>
      <w:r w:rsidRPr="000617B1">
        <w:rPr>
          <w:rFonts w:cstheme="minorHAnsi"/>
          <w:b/>
          <w:bCs/>
        </w:rPr>
        <w:t xml:space="preserve"> 24 Απριλίου 2023</w:t>
      </w:r>
    </w:p>
    <w:p w:rsidR="004C5712" w:rsidRDefault="004C5712" w:rsidP="004C5712">
      <w:pPr>
        <w:spacing w:after="0" w:line="240" w:lineRule="auto"/>
        <w:jc w:val="both"/>
        <w:rPr>
          <w:rFonts w:cstheme="minorHAnsi"/>
          <w:b/>
          <w:bCs/>
          <w:color w:val="28323C"/>
        </w:rPr>
      </w:pPr>
    </w:p>
    <w:p w:rsidR="004C5712" w:rsidRPr="007F5B1D" w:rsidRDefault="004C5712" w:rsidP="004C5712">
      <w:pPr>
        <w:spacing w:after="0" w:line="240" w:lineRule="auto"/>
        <w:jc w:val="both"/>
        <w:rPr>
          <w:rFonts w:cstheme="minorHAnsi"/>
          <w:u w:val="single"/>
          <w:shd w:val="clear" w:color="auto" w:fill="FFFFFF"/>
        </w:rPr>
      </w:pPr>
      <w:bookmarkStart w:id="3" w:name="_Hlk112835768"/>
      <w:r w:rsidRPr="007F5B1D">
        <w:rPr>
          <w:rFonts w:cstheme="minorHAnsi"/>
          <w:u w:val="single"/>
          <w:shd w:val="clear" w:color="auto" w:fill="FFFFFF"/>
        </w:rPr>
        <w:t>Ημέρες &amp; ώρες παραστάσεων:</w:t>
      </w:r>
    </w:p>
    <w:p w:rsidR="004C5712" w:rsidRDefault="004C5712" w:rsidP="004C5712">
      <w:pPr>
        <w:spacing w:after="0" w:line="240" w:lineRule="auto"/>
        <w:jc w:val="both"/>
        <w:rPr>
          <w:rFonts w:cstheme="minorHAnsi"/>
          <w:shd w:val="clear" w:color="auto" w:fill="FFFFFF"/>
        </w:rPr>
      </w:pPr>
    </w:p>
    <w:p w:rsidR="004C5712" w:rsidRPr="000617B1" w:rsidRDefault="004C5712" w:rsidP="004C5712">
      <w:pPr>
        <w:spacing w:after="0" w:line="240" w:lineRule="auto"/>
        <w:jc w:val="both"/>
        <w:rPr>
          <w:rStyle w:val="a4"/>
          <w:rFonts w:cstheme="minorHAnsi"/>
        </w:rPr>
      </w:pPr>
      <w:bookmarkStart w:id="4" w:name="_Hlk112835754"/>
      <w:bookmarkStart w:id="5" w:name="_Hlk113974851"/>
      <w:bookmarkEnd w:id="3"/>
      <w:r w:rsidRPr="007F5B1D">
        <w:rPr>
          <w:rFonts w:cstheme="minorHAnsi"/>
        </w:rPr>
        <w:t xml:space="preserve">Από </w:t>
      </w:r>
      <w:r w:rsidRPr="007F5B1D">
        <w:rPr>
          <w:rFonts w:cstheme="minorHAnsi"/>
          <w:b/>
          <w:bCs/>
        </w:rPr>
        <w:t>24/04/2023</w:t>
      </w:r>
      <w:r w:rsidRPr="007F5B1D">
        <w:rPr>
          <w:rFonts w:cstheme="minorHAnsi"/>
        </w:rPr>
        <w:t xml:space="preserve"> έως </w:t>
      </w:r>
      <w:r w:rsidRPr="007F5B1D">
        <w:rPr>
          <w:rFonts w:cstheme="minorHAnsi"/>
          <w:b/>
          <w:bCs/>
        </w:rPr>
        <w:t>30/05/2023</w:t>
      </w:r>
      <w:bookmarkEnd w:id="4"/>
      <w:r w:rsidRPr="007F5B1D">
        <w:rPr>
          <w:rFonts w:cstheme="minorHAnsi"/>
        </w:rPr>
        <w:t>:</w:t>
      </w:r>
      <w:r>
        <w:rPr>
          <w:rFonts w:cstheme="minorHAnsi"/>
          <w:b/>
          <w:bCs/>
        </w:rPr>
        <w:t xml:space="preserve"> </w:t>
      </w:r>
      <w:bookmarkEnd w:id="5"/>
      <w:r>
        <w:rPr>
          <w:rFonts w:cstheme="minorHAnsi"/>
          <w:b/>
          <w:bCs/>
        </w:rPr>
        <w:t xml:space="preserve">Κυριακή, </w:t>
      </w:r>
      <w:r w:rsidRPr="00C51D19">
        <w:rPr>
          <w:rFonts w:cstheme="minorHAnsi"/>
          <w:b/>
          <w:bCs/>
          <w:shd w:val="clear" w:color="auto" w:fill="FFFFFF"/>
        </w:rPr>
        <w:t>Δευτέρα &amp; Τρίτη</w:t>
      </w:r>
      <w:r w:rsidRPr="00C51D19">
        <w:rPr>
          <w:rStyle w:val="a4"/>
          <w:rFonts w:cstheme="minorHAnsi"/>
          <w:shd w:val="clear" w:color="auto" w:fill="FFFFFF"/>
        </w:rPr>
        <w:t xml:space="preserve"> 21:00</w:t>
      </w:r>
    </w:p>
    <w:p w:rsidR="004C5712" w:rsidRPr="009C6C96" w:rsidRDefault="004C5712" w:rsidP="004C5712">
      <w:pPr>
        <w:spacing w:after="0" w:line="240" w:lineRule="auto"/>
        <w:jc w:val="both"/>
        <w:rPr>
          <w:rFonts w:cstheme="minorHAnsi"/>
          <w:color w:val="28323C"/>
        </w:rPr>
      </w:pPr>
    </w:p>
    <w:p w:rsidR="004C5712" w:rsidRDefault="004C5712" w:rsidP="004C5712">
      <w:pPr>
        <w:rPr>
          <w:rFonts w:cstheme="minorHAnsi"/>
        </w:rPr>
      </w:pPr>
      <w:r w:rsidRPr="001D6739">
        <w:rPr>
          <w:rFonts w:cstheme="minorHAnsi"/>
        </w:rPr>
        <w:t xml:space="preserve">Διάρκεια: </w:t>
      </w:r>
      <w:r>
        <w:rPr>
          <w:rFonts w:cstheme="minorHAnsi"/>
          <w:b/>
        </w:rPr>
        <w:t>9</w:t>
      </w:r>
      <w:r w:rsidRPr="001D6739">
        <w:rPr>
          <w:rFonts w:cstheme="minorHAnsi"/>
          <w:b/>
        </w:rPr>
        <w:t xml:space="preserve">0 </w:t>
      </w:r>
      <w:r w:rsidRPr="001D6739">
        <w:rPr>
          <w:rFonts w:cstheme="minorHAnsi"/>
        </w:rPr>
        <w:t>λεπτά, χωρίς διάλειμμα</w:t>
      </w:r>
    </w:p>
    <w:p w:rsidR="004C5712" w:rsidRDefault="004C5712" w:rsidP="004C5712">
      <w:pPr>
        <w:rPr>
          <w:rFonts w:cstheme="minorHAnsi"/>
        </w:rPr>
      </w:pPr>
    </w:p>
    <w:p w:rsidR="004C5712" w:rsidRPr="001B65AD" w:rsidRDefault="004C5712" w:rsidP="004C5712">
      <w:pPr>
        <w:spacing w:after="0" w:line="240" w:lineRule="auto"/>
        <w:rPr>
          <w:rFonts w:cstheme="minorHAnsi"/>
          <w:b/>
          <w:bCs/>
        </w:rPr>
      </w:pPr>
      <w:bookmarkStart w:id="6" w:name="_Hlk112835779"/>
      <w:r w:rsidRPr="001B65AD">
        <w:rPr>
          <w:rFonts w:cstheme="minorHAnsi"/>
          <w:b/>
          <w:bCs/>
          <w:u w:val="single"/>
        </w:rPr>
        <w:t>Προσφορά προπώλησης</w:t>
      </w:r>
      <w:r w:rsidRPr="001B65AD">
        <w:rPr>
          <w:rFonts w:cstheme="minorHAnsi"/>
          <w:b/>
          <w:bCs/>
        </w:rPr>
        <w:t>: Όλα τα εισιτήρια στην τιμή των 1</w:t>
      </w:r>
      <w:r>
        <w:rPr>
          <w:rFonts w:cstheme="minorHAnsi"/>
          <w:b/>
          <w:bCs/>
        </w:rPr>
        <w:t>0</w:t>
      </w:r>
      <w:r w:rsidRPr="001B65AD">
        <w:rPr>
          <w:rFonts w:cstheme="minorHAnsi"/>
          <w:b/>
          <w:bCs/>
        </w:rPr>
        <w:t>€ μέχρι και την ημέρα της πρεμιέρας</w:t>
      </w:r>
    </w:p>
    <w:bookmarkEnd w:id="6"/>
    <w:p w:rsidR="004C5712" w:rsidRPr="001B65AD" w:rsidRDefault="004C5712" w:rsidP="004C5712">
      <w:pPr>
        <w:spacing w:after="0" w:line="240" w:lineRule="auto"/>
        <w:rPr>
          <w:rFonts w:cstheme="minorHAnsi"/>
        </w:rPr>
      </w:pPr>
    </w:p>
    <w:p w:rsidR="004C5712" w:rsidRPr="00D55A4D" w:rsidRDefault="004C5712" w:rsidP="004C5712">
      <w:pPr>
        <w:spacing w:after="0"/>
        <w:rPr>
          <w:rFonts w:cstheme="minorHAnsi"/>
        </w:rPr>
      </w:pPr>
      <w:bookmarkStart w:id="7" w:name="_Hlk82347175"/>
      <w:r w:rsidRPr="00D55A4D">
        <w:rPr>
          <w:rFonts w:cstheme="minorHAnsi"/>
          <w:b/>
          <w:bCs/>
        </w:rPr>
        <w:t>Τιμές Εισιτηρίων:</w:t>
      </w:r>
      <w:r w:rsidRPr="00D55A4D">
        <w:rPr>
          <w:rFonts w:cstheme="minorHAnsi"/>
        </w:rPr>
        <w:t xml:space="preserve"> A’, Β’ ζώνη: </w:t>
      </w:r>
      <w:r w:rsidRPr="00D55A4D">
        <w:rPr>
          <w:rFonts w:cstheme="minorHAnsi"/>
          <w:b/>
          <w:bCs/>
        </w:rPr>
        <w:t>15</w:t>
      </w:r>
      <w:r w:rsidRPr="00D55A4D">
        <w:rPr>
          <w:rFonts w:cstheme="minorHAnsi"/>
        </w:rPr>
        <w:t xml:space="preserve"> ευρώ, Γ’ ζώνη: </w:t>
      </w:r>
      <w:r w:rsidRPr="00D55A4D">
        <w:rPr>
          <w:rFonts w:cstheme="minorHAnsi"/>
          <w:b/>
          <w:bCs/>
        </w:rPr>
        <w:t>12</w:t>
      </w:r>
      <w:r w:rsidRPr="00D55A4D">
        <w:rPr>
          <w:rFonts w:cstheme="minorHAnsi"/>
        </w:rPr>
        <w:t xml:space="preserve"> ευρώ.</w:t>
      </w:r>
    </w:p>
    <w:p w:rsidR="004C5712" w:rsidRDefault="004C5712" w:rsidP="004C5712">
      <w:pPr>
        <w:spacing w:after="0"/>
        <w:rPr>
          <w:rFonts w:cstheme="minorHAnsi"/>
        </w:rPr>
      </w:pPr>
      <w:r w:rsidRPr="00D55A4D">
        <w:rPr>
          <w:rFonts w:cstheme="minorHAnsi"/>
        </w:rPr>
        <w:t xml:space="preserve">Εκπτωτικά εισιτήρια*: Senior (άνω των 65), φοιτητικό, νεανικό (κάτω των 22), ανέργων, ΑΜΕΑ (67% και άνω), με την επίδειξη βεβαίωσης αναπηρίας, εισιτήριο συνοδού ΑΜΕΑ: </w:t>
      </w:r>
      <w:r w:rsidRPr="00D55A4D">
        <w:rPr>
          <w:rFonts w:cstheme="minorHAnsi"/>
          <w:b/>
          <w:bCs/>
        </w:rPr>
        <w:t xml:space="preserve">12 </w:t>
      </w:r>
      <w:r w:rsidRPr="00D55A4D">
        <w:rPr>
          <w:rFonts w:cstheme="minorHAnsi"/>
        </w:rPr>
        <w:t>ευρώ</w:t>
      </w:r>
      <w:r>
        <w:rPr>
          <w:rFonts w:cstheme="minorHAnsi"/>
        </w:rPr>
        <w:t>.</w:t>
      </w:r>
    </w:p>
    <w:p w:rsidR="004C5712" w:rsidRDefault="004C5712" w:rsidP="004C5712">
      <w:pPr>
        <w:spacing w:after="0"/>
      </w:pPr>
      <w:r w:rsidRPr="00322103">
        <w:rPr>
          <w:rFonts w:cstheme="minorHAnsi"/>
          <w:u w:val="single"/>
        </w:rPr>
        <w:t>Κάθε Δευτέρα</w:t>
      </w:r>
      <w:r>
        <w:rPr>
          <w:rFonts w:cstheme="minorHAnsi"/>
        </w:rPr>
        <w:t xml:space="preserve">: </w:t>
      </w:r>
      <w:r>
        <w:t xml:space="preserve">Νεανικό </w:t>
      </w:r>
      <w:r w:rsidRPr="004408D8">
        <w:rPr>
          <w:rFonts w:cstheme="minorHAnsi"/>
        </w:rPr>
        <w:t>(κάτω των 22)</w:t>
      </w:r>
      <w:r>
        <w:t xml:space="preserve">, παρέα 5 - 9 άτομα, κάτοικος γειτονιάς: </w:t>
      </w:r>
      <w:r>
        <w:rPr>
          <w:b/>
          <w:bCs/>
        </w:rPr>
        <w:t>10</w:t>
      </w:r>
      <w:r>
        <w:t xml:space="preserve"> ευρώ</w:t>
      </w:r>
    </w:p>
    <w:p w:rsidR="004C5712" w:rsidRPr="00D55A4D" w:rsidRDefault="004C5712" w:rsidP="004C5712">
      <w:pPr>
        <w:spacing w:after="0"/>
        <w:rPr>
          <w:rFonts w:cstheme="minorHAnsi"/>
        </w:rPr>
      </w:pPr>
    </w:p>
    <w:bookmarkEnd w:id="7"/>
    <w:p w:rsidR="004C5712" w:rsidRPr="00D55A4D" w:rsidRDefault="004C5712" w:rsidP="004C5712">
      <w:pPr>
        <w:spacing w:after="0"/>
        <w:rPr>
          <w:rFonts w:cstheme="minorHAnsi"/>
        </w:rPr>
      </w:pPr>
    </w:p>
    <w:p w:rsidR="004C5712" w:rsidRDefault="004C5712" w:rsidP="004C5712">
      <w:pPr>
        <w:spacing w:after="0" w:line="240" w:lineRule="auto"/>
        <w:jc w:val="both"/>
        <w:rPr>
          <w:rFonts w:cstheme="minorHAnsi"/>
          <w:color w:val="28323C"/>
        </w:rPr>
      </w:pPr>
      <w:r w:rsidRPr="001D6739">
        <w:rPr>
          <w:rFonts w:cstheme="minorHAnsi"/>
          <w:i/>
          <w:iCs/>
          <w:color w:val="28323C"/>
        </w:rPr>
        <w:t>*Σε συγκεκριμένες θέσεις με σειρά προτεραιότητας, απαραίτητη είναι η επικοινωνία με το ταμείο του θεάτρου για τα εισιτήρια ΑΜΕΑ</w:t>
      </w:r>
      <w:r w:rsidRPr="001D6739">
        <w:rPr>
          <w:rFonts w:cstheme="minorHAnsi"/>
          <w:color w:val="28323C"/>
        </w:rPr>
        <w:t>.</w:t>
      </w:r>
    </w:p>
    <w:p w:rsidR="004C5712" w:rsidRPr="00FF034D" w:rsidRDefault="004C5712" w:rsidP="004C5712">
      <w:pPr>
        <w:spacing w:after="0" w:line="240" w:lineRule="auto"/>
        <w:jc w:val="both"/>
        <w:rPr>
          <w:i/>
          <w:iCs/>
          <w:color w:val="404040" w:themeColor="text1" w:themeTint="BF"/>
        </w:rPr>
      </w:pPr>
      <w:r w:rsidRPr="00FF034D">
        <w:rPr>
          <w:i/>
          <w:iCs/>
          <w:color w:val="404040" w:themeColor="text1" w:themeTint="BF"/>
        </w:rPr>
        <w:t>** Ισχύουν ειδικές τιμές για ομαδικές κρατήσεις</w:t>
      </w:r>
    </w:p>
    <w:p w:rsidR="004C5712" w:rsidRPr="001D6739" w:rsidRDefault="004C5712" w:rsidP="004C5712">
      <w:pPr>
        <w:spacing w:after="0" w:line="240" w:lineRule="auto"/>
        <w:jc w:val="both"/>
        <w:rPr>
          <w:rFonts w:cstheme="minorHAnsi"/>
          <w:color w:val="28323C"/>
        </w:rPr>
      </w:pPr>
    </w:p>
    <w:p w:rsidR="004C5712" w:rsidRDefault="004C5712" w:rsidP="004C5712">
      <w:pPr>
        <w:spacing w:after="0"/>
        <w:rPr>
          <w:rFonts w:cstheme="minorHAnsi"/>
          <w:b/>
          <w:bCs/>
        </w:rPr>
      </w:pPr>
    </w:p>
    <w:p w:rsidR="004C5712" w:rsidRPr="00D55A4D" w:rsidRDefault="004C5712" w:rsidP="004C5712">
      <w:pPr>
        <w:rPr>
          <w:rFonts w:cstheme="minorHAnsi"/>
        </w:rPr>
      </w:pPr>
      <w:r w:rsidRPr="00D55A4D">
        <w:rPr>
          <w:rFonts w:cstheme="minorHAnsi"/>
        </w:rPr>
        <w:t>Με την υποστήριξη του Υπουργείου Πολιτισμού και Αθλητισμού.</w:t>
      </w:r>
    </w:p>
    <w:p w:rsidR="004C5712" w:rsidRPr="001D6739" w:rsidRDefault="004C5712" w:rsidP="004C5712">
      <w:pPr>
        <w:spacing w:after="0"/>
        <w:rPr>
          <w:rFonts w:cstheme="minorHAnsi"/>
          <w:b/>
          <w:bCs/>
        </w:rPr>
      </w:pPr>
    </w:p>
    <w:p w:rsidR="004C5712" w:rsidRDefault="004C5712" w:rsidP="004C5712">
      <w:pPr>
        <w:rPr>
          <w:rStyle w:val="-"/>
          <w:rFonts w:cstheme="minorHAnsi"/>
          <w:b/>
        </w:rPr>
      </w:pPr>
      <w:proofErr w:type="spellStart"/>
      <w:r w:rsidRPr="001D6739">
        <w:rPr>
          <w:rFonts w:cstheme="minorHAnsi"/>
          <w:b/>
        </w:rPr>
        <w:t>Site</w:t>
      </w:r>
      <w:proofErr w:type="spellEnd"/>
      <w:r w:rsidRPr="001D6739">
        <w:rPr>
          <w:rFonts w:cstheme="minorHAnsi"/>
          <w:b/>
        </w:rPr>
        <w:t xml:space="preserve"> &amp; αγορά εισιτηρίων: </w:t>
      </w:r>
      <w:hyperlink r:id="rId4" w:history="1">
        <w:r w:rsidRPr="00FF5084">
          <w:rPr>
            <w:rStyle w:val="-"/>
            <w:rFonts w:cstheme="minorHAnsi"/>
            <w:b/>
          </w:rPr>
          <w:t>https://poreiatheatre.com/plays/garamond-12/</w:t>
        </w:r>
      </w:hyperlink>
    </w:p>
    <w:p w:rsidR="00B91937" w:rsidRDefault="00B91937" w:rsidP="004C5712">
      <w:pPr>
        <w:rPr>
          <w:rFonts w:cstheme="minorHAnsi"/>
        </w:rPr>
      </w:pPr>
      <w:bookmarkStart w:id="8" w:name="_Hlk112835826"/>
    </w:p>
    <w:p w:rsidR="00B91937" w:rsidRDefault="00B91937" w:rsidP="004C5712">
      <w:pPr>
        <w:rPr>
          <w:rFonts w:cstheme="minorHAnsi"/>
        </w:rPr>
      </w:pPr>
    </w:p>
    <w:p w:rsidR="00B91937" w:rsidRDefault="00B91937" w:rsidP="004C5712">
      <w:pPr>
        <w:rPr>
          <w:rFonts w:cstheme="minorHAnsi"/>
        </w:rPr>
      </w:pPr>
    </w:p>
    <w:p w:rsidR="00B91937" w:rsidRDefault="00B91937" w:rsidP="004C5712">
      <w:pPr>
        <w:rPr>
          <w:rFonts w:cstheme="minorHAnsi"/>
        </w:rPr>
      </w:pPr>
    </w:p>
    <w:p w:rsidR="004C5712" w:rsidRPr="001D6739" w:rsidRDefault="004C5712" w:rsidP="004C5712">
      <w:pPr>
        <w:rPr>
          <w:rFonts w:cstheme="minorHAnsi"/>
        </w:rPr>
      </w:pPr>
      <w:bookmarkStart w:id="9" w:name="_GoBack"/>
      <w:bookmarkEnd w:id="9"/>
      <w:r w:rsidRPr="001D6739">
        <w:rPr>
          <w:rFonts w:cstheme="minorHAnsi"/>
        </w:rPr>
        <w:t>Info/στήλες θεαμάτων</w:t>
      </w:r>
    </w:p>
    <w:p w:rsidR="004C5712" w:rsidRPr="001D6739" w:rsidRDefault="004C5712" w:rsidP="004C5712">
      <w:pPr>
        <w:rPr>
          <w:rFonts w:cstheme="minorHAnsi"/>
          <w:b/>
        </w:rPr>
      </w:pPr>
      <w:r w:rsidRPr="001D6739">
        <w:rPr>
          <w:rFonts w:cstheme="minorHAnsi"/>
          <w:b/>
        </w:rPr>
        <w:t>ΘΕΑΤΡΟ ΠΟΡΕΙΑ</w:t>
      </w:r>
    </w:p>
    <w:p w:rsidR="004C5712" w:rsidRPr="001D6739" w:rsidRDefault="004C5712" w:rsidP="004C5712">
      <w:pPr>
        <w:rPr>
          <w:rFonts w:cstheme="minorHAnsi"/>
          <w:b/>
        </w:rPr>
      </w:pPr>
      <w:hyperlink r:id="rId5">
        <w:r w:rsidRPr="001D6739">
          <w:rPr>
            <w:rFonts w:cstheme="minorHAnsi"/>
            <w:b/>
            <w:color w:val="0000FF"/>
            <w:u w:val="single"/>
          </w:rPr>
          <w:t>www.poreiatheatre.com</w:t>
        </w:r>
      </w:hyperlink>
    </w:p>
    <w:p w:rsidR="004C5712" w:rsidRPr="001D6739" w:rsidRDefault="004C5712" w:rsidP="004C5712">
      <w:pPr>
        <w:rPr>
          <w:rFonts w:cstheme="minorHAnsi"/>
        </w:rPr>
      </w:pPr>
      <w:proofErr w:type="spellStart"/>
      <w:r w:rsidRPr="001D6739">
        <w:rPr>
          <w:rFonts w:cstheme="minorHAnsi"/>
        </w:rPr>
        <w:t>Τρικόρφων</w:t>
      </w:r>
      <w:proofErr w:type="spellEnd"/>
      <w:r w:rsidRPr="001D6739">
        <w:rPr>
          <w:rFonts w:cstheme="minorHAnsi"/>
        </w:rPr>
        <w:t xml:space="preserve"> 3-5 &amp; 3ης Σεπτεμβρίου 69</w:t>
      </w:r>
    </w:p>
    <w:p w:rsidR="004C5712" w:rsidRPr="001D6739" w:rsidRDefault="004C5712" w:rsidP="004C5712">
      <w:pPr>
        <w:rPr>
          <w:rFonts w:cstheme="minorHAnsi"/>
        </w:rPr>
      </w:pPr>
      <w:r w:rsidRPr="001D6739">
        <w:rPr>
          <w:rFonts w:cstheme="minorHAnsi"/>
        </w:rPr>
        <w:t>Πλατεία Βικτωρίας</w:t>
      </w:r>
    </w:p>
    <w:p w:rsidR="004C5712" w:rsidRPr="006D0FF1" w:rsidRDefault="004C5712" w:rsidP="004C5712">
      <w:pPr>
        <w:rPr>
          <w:rFonts w:cstheme="minorHAnsi"/>
          <w:b/>
        </w:rPr>
      </w:pPr>
      <w:r w:rsidRPr="001D6739">
        <w:rPr>
          <w:rFonts w:cstheme="minorHAnsi"/>
          <w:b/>
          <w:noProof/>
          <w:lang w:val="en-US"/>
        </w:rPr>
        <w:drawing>
          <wp:inline distT="0" distB="0" distL="0" distR="0" wp14:anchorId="2D015E2A" wp14:editId="28863A64">
            <wp:extent cx="161925" cy="175260"/>
            <wp:effectExtent l="0" t="0" r="9525" b="0"/>
            <wp:docPr id="27" name="image2.png">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7" name="image2.png">
                      <a:hlinkClick r:id="rId6"/>
                    </pic:cNvPr>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161925" cy="175260"/>
                    </a:xfrm>
                    <a:prstGeom prst="rect">
                      <a:avLst/>
                    </a:prstGeom>
                    <a:ln/>
                  </pic:spPr>
                </pic:pic>
              </a:graphicData>
            </a:graphic>
          </wp:inline>
        </w:drawing>
      </w:r>
      <w:r w:rsidRPr="000251C4">
        <w:rPr>
          <w:rFonts w:cstheme="minorHAnsi"/>
          <w:b/>
        </w:rPr>
        <w:t xml:space="preserve"> </w:t>
      </w:r>
      <w:r>
        <w:rPr>
          <w:rFonts w:cstheme="minorHAnsi"/>
          <w:b/>
          <w:noProof/>
          <w:lang w:val="en-US"/>
        </w:rPr>
        <w:drawing>
          <wp:inline distT="0" distB="0" distL="0" distR="0" wp14:anchorId="407ACC98" wp14:editId="4207BAE3">
            <wp:extent cx="171450" cy="171450"/>
            <wp:effectExtent l="0" t="0" r="0" b="0"/>
            <wp:docPr id="3" name="Εικόνα 3" descr="Εικόνα που περιέχει τσεκούρι, ανυσματικά γραφικά, περίγραμμα&#10;&#10;Περιγραφή που δημιουργήθηκε αυτόματα">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τσεκούρι, ανυσματικά γραφικά, περίγραμμα&#10;&#10;Περιγραφή που δημιουργήθηκε αυτόματα">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Pr="000251C4">
        <w:rPr>
          <w:rFonts w:cstheme="minorHAnsi"/>
          <w:b/>
          <w:noProof/>
        </w:rPr>
        <w:t xml:space="preserve"> </w:t>
      </w:r>
      <w:r w:rsidRPr="000251C4">
        <w:rPr>
          <w:rFonts w:cstheme="minorHAnsi"/>
          <w:b/>
        </w:rPr>
        <w:t xml:space="preserve"> </w:t>
      </w:r>
      <w:r>
        <w:rPr>
          <w:rFonts w:cstheme="minorHAnsi"/>
          <w:b/>
          <w:noProof/>
          <w:lang w:val="en-US"/>
        </w:rPr>
        <w:drawing>
          <wp:inline distT="0" distB="0" distL="0" distR="0" wp14:anchorId="3D995DDF" wp14:editId="3FB311D3">
            <wp:extent cx="164465" cy="164465"/>
            <wp:effectExtent l="0" t="0" r="6985" b="6985"/>
            <wp:docPr id="5" name="Εικόνα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r w:rsidRPr="000251C4">
        <w:rPr>
          <w:rFonts w:cstheme="minorHAnsi"/>
          <w:b/>
        </w:rPr>
        <w:t xml:space="preserve"> </w:t>
      </w:r>
      <w:r>
        <w:rPr>
          <w:rFonts w:cstheme="minorHAnsi"/>
          <w:b/>
          <w:noProof/>
          <w:lang w:val="en-US"/>
        </w:rPr>
        <w:drawing>
          <wp:inline distT="0" distB="0" distL="0" distR="0" wp14:anchorId="53BF8F03" wp14:editId="76DE4B3D">
            <wp:extent cx="190500" cy="190500"/>
            <wp:effectExtent l="0" t="0" r="0" b="0"/>
            <wp:docPr id="11" name="Εικόνα 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11">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000251C4">
        <w:rPr>
          <w:rFonts w:cstheme="minorHAnsi"/>
          <w:b/>
        </w:rPr>
        <w:t xml:space="preserve"> </w:t>
      </w:r>
      <w:r>
        <w:rPr>
          <w:rFonts w:cstheme="minorHAnsi"/>
          <w:b/>
          <w:noProof/>
          <w:lang w:val="en-US"/>
        </w:rPr>
        <w:drawing>
          <wp:inline distT="0" distB="0" distL="0" distR="0" wp14:anchorId="48F96B9B" wp14:editId="23A1EA4F">
            <wp:extent cx="190500" cy="190500"/>
            <wp:effectExtent l="0" t="0" r="0" b="0"/>
            <wp:docPr id="12" name="Εικόνα 1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Εικόνα 12">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p w:rsidR="004C5712" w:rsidRPr="00E60AFC" w:rsidRDefault="004C5712" w:rsidP="004C5712">
      <w:pPr>
        <w:pStyle w:val="a3"/>
        <w:rPr>
          <w:rFonts w:cstheme="minorHAnsi"/>
          <w:b/>
        </w:rPr>
      </w:pPr>
    </w:p>
    <w:p w:rsidR="004C5712" w:rsidRPr="001D6739" w:rsidRDefault="004C5712" w:rsidP="004C5712">
      <w:pPr>
        <w:rPr>
          <w:rFonts w:cstheme="minorHAnsi"/>
          <w:b/>
        </w:rPr>
      </w:pPr>
    </w:p>
    <w:p w:rsidR="004C5712" w:rsidRPr="001D6739" w:rsidRDefault="004C5712" w:rsidP="004C5712">
      <w:pPr>
        <w:rPr>
          <w:rFonts w:cstheme="minorHAnsi"/>
          <w:b/>
        </w:rPr>
      </w:pPr>
      <w:r w:rsidRPr="001D6739">
        <w:rPr>
          <w:rFonts w:cstheme="minorHAnsi"/>
          <w:b/>
        </w:rPr>
        <w:t>ΤΗΛΕΦΩΝΑ ΤΑΜΕΙΟΥ</w:t>
      </w:r>
    </w:p>
    <w:p w:rsidR="004C5712" w:rsidRPr="001D6739" w:rsidRDefault="004C5712" w:rsidP="004C5712">
      <w:pPr>
        <w:rPr>
          <w:rFonts w:cstheme="minorHAnsi"/>
        </w:rPr>
      </w:pPr>
      <w:r w:rsidRPr="001D6739">
        <w:rPr>
          <w:rFonts w:cstheme="minorHAnsi"/>
        </w:rPr>
        <w:t>210 8210991, 210 8210082</w:t>
      </w:r>
    </w:p>
    <w:p w:rsidR="004C5712" w:rsidRPr="001D6739" w:rsidRDefault="004C5712" w:rsidP="004C5712">
      <w:pPr>
        <w:rPr>
          <w:rFonts w:cstheme="minorHAnsi"/>
        </w:rPr>
      </w:pPr>
    </w:p>
    <w:p w:rsidR="004C5712" w:rsidRPr="001D6739" w:rsidRDefault="004C5712" w:rsidP="004C5712">
      <w:pPr>
        <w:rPr>
          <w:rFonts w:cstheme="minorHAnsi"/>
          <w:b/>
        </w:rPr>
      </w:pPr>
      <w:r w:rsidRPr="001D6739">
        <w:rPr>
          <w:rFonts w:cstheme="minorHAnsi"/>
          <w:b/>
        </w:rPr>
        <w:t>ΠΡΟΠΩΛΗΣΗ ΕΙΣΙΤΗΡΙΩΝ</w:t>
      </w:r>
    </w:p>
    <w:bookmarkStart w:id="10" w:name="_Hlk82276329"/>
    <w:p w:rsidR="004C5712" w:rsidRPr="00A95ADB" w:rsidRDefault="004C5712" w:rsidP="004C5712">
      <w:pPr>
        <w:spacing w:after="0" w:line="240" w:lineRule="auto"/>
        <w:jc w:val="both"/>
        <w:rPr>
          <w:rFonts w:cstheme="minorHAnsi"/>
          <w:color w:val="28323C"/>
        </w:rPr>
      </w:pPr>
      <w:r w:rsidRPr="009C6C96">
        <w:rPr>
          <w:rFonts w:cstheme="minorBidi"/>
        </w:rPr>
        <w:fldChar w:fldCharType="begin"/>
      </w:r>
      <w:r w:rsidRPr="009C6C96">
        <w:rPr>
          <w:rFonts w:cstheme="minorHAnsi"/>
        </w:rPr>
        <w:instrText xml:space="preserve"> HYPERLINK "http://www.poreiatheatre.com" </w:instrText>
      </w:r>
      <w:r w:rsidRPr="009C6C96">
        <w:rPr>
          <w:rFonts w:cstheme="minorBidi"/>
        </w:rPr>
        <w:fldChar w:fldCharType="separate"/>
      </w:r>
      <w:r w:rsidRPr="009C6C96">
        <w:rPr>
          <w:rStyle w:val="-"/>
          <w:rFonts w:cstheme="minorHAnsi"/>
          <w:lang w:val="en-US"/>
        </w:rPr>
        <w:t>www</w:t>
      </w:r>
      <w:r w:rsidRPr="009C6C96">
        <w:rPr>
          <w:rStyle w:val="-"/>
          <w:rFonts w:cstheme="minorHAnsi"/>
        </w:rPr>
        <w:t>.</w:t>
      </w:r>
      <w:r w:rsidRPr="009C6C96">
        <w:rPr>
          <w:rStyle w:val="-"/>
          <w:rFonts w:cstheme="minorHAnsi"/>
          <w:lang w:val="en-US"/>
        </w:rPr>
        <w:t>poreiatheatre</w:t>
      </w:r>
      <w:r w:rsidRPr="009C6C96">
        <w:rPr>
          <w:rStyle w:val="-"/>
          <w:rFonts w:cstheme="minorHAnsi"/>
        </w:rPr>
        <w:t>.</w:t>
      </w:r>
      <w:r w:rsidRPr="009C6C96">
        <w:rPr>
          <w:rStyle w:val="-"/>
          <w:rFonts w:cstheme="minorHAnsi"/>
          <w:lang w:val="en-US"/>
        </w:rPr>
        <w:t>com</w:t>
      </w:r>
      <w:r w:rsidRPr="009C6C96">
        <w:rPr>
          <w:rStyle w:val="-"/>
          <w:rFonts w:cstheme="minorHAnsi"/>
          <w:lang w:val="en-US"/>
        </w:rPr>
        <w:fldChar w:fldCharType="end"/>
      </w:r>
      <w:r w:rsidRPr="009C6C96">
        <w:rPr>
          <w:rFonts w:cstheme="minorHAnsi"/>
          <w:color w:val="28323C"/>
        </w:rPr>
        <w:t xml:space="preserve">, </w:t>
      </w:r>
      <w:hyperlink r:id="rId16" w:history="1">
        <w:r w:rsidRPr="009C6C96">
          <w:rPr>
            <w:rStyle w:val="-"/>
            <w:rFonts w:cstheme="minorHAnsi"/>
            <w:lang w:val="en-US"/>
          </w:rPr>
          <w:t>www</w:t>
        </w:r>
        <w:r w:rsidRPr="009C6C96">
          <w:rPr>
            <w:rStyle w:val="-"/>
            <w:rFonts w:cstheme="minorHAnsi"/>
          </w:rPr>
          <w:t>.</w:t>
        </w:r>
        <w:r w:rsidRPr="009C6C96">
          <w:rPr>
            <w:rStyle w:val="-"/>
            <w:rFonts w:cstheme="minorHAnsi"/>
            <w:lang w:val="en-US"/>
          </w:rPr>
          <w:t>viva</w:t>
        </w:r>
        <w:r w:rsidRPr="009C6C96">
          <w:rPr>
            <w:rStyle w:val="-"/>
            <w:rFonts w:cstheme="minorHAnsi"/>
          </w:rPr>
          <w:t>.</w:t>
        </w:r>
        <w:r w:rsidRPr="009C6C96">
          <w:rPr>
            <w:rStyle w:val="-"/>
            <w:rFonts w:cstheme="minorHAnsi"/>
            <w:lang w:val="en-US"/>
          </w:rPr>
          <w:t>gr</w:t>
        </w:r>
      </w:hyperlink>
      <w:r w:rsidRPr="009C6C96">
        <w:rPr>
          <w:rFonts w:cstheme="minorHAnsi"/>
          <w:color w:val="28323C"/>
        </w:rPr>
        <w:t>, 11876,</w:t>
      </w:r>
      <w:r w:rsidRPr="00A95ADB">
        <w:rPr>
          <w:rFonts w:cstheme="minorHAnsi"/>
          <w:color w:val="28323C"/>
        </w:rPr>
        <w:t xml:space="preserve"> </w:t>
      </w:r>
      <w:r w:rsidRPr="009C6C96">
        <w:rPr>
          <w:rFonts w:cstheme="minorHAnsi"/>
          <w:color w:val="28323C"/>
          <w:lang w:val="en-US"/>
        </w:rPr>
        <w:t>WIND</w:t>
      </w:r>
      <w:r w:rsidRPr="009C6C96">
        <w:rPr>
          <w:rFonts w:cstheme="minorHAnsi"/>
          <w:color w:val="28323C"/>
        </w:rPr>
        <w:t xml:space="preserve">, </w:t>
      </w:r>
      <w:r>
        <w:rPr>
          <w:rFonts w:cstheme="minorHAnsi"/>
          <w:color w:val="28323C"/>
          <w:lang w:val="en-US"/>
        </w:rPr>
        <w:t>Public</w:t>
      </w:r>
      <w:r w:rsidRPr="00451975">
        <w:rPr>
          <w:rFonts w:cstheme="minorHAnsi"/>
          <w:color w:val="28323C"/>
        </w:rPr>
        <w:t xml:space="preserve">, </w:t>
      </w:r>
      <w:proofErr w:type="spellStart"/>
      <w:r>
        <w:rPr>
          <w:rFonts w:cstheme="minorHAnsi"/>
          <w:color w:val="28323C"/>
          <w:lang w:val="en-US"/>
        </w:rPr>
        <w:t>MediaMarkt</w:t>
      </w:r>
      <w:proofErr w:type="spellEnd"/>
      <w:r w:rsidRPr="00451975">
        <w:rPr>
          <w:rFonts w:cstheme="minorHAnsi"/>
          <w:color w:val="28323C"/>
        </w:rPr>
        <w:t xml:space="preserve">, </w:t>
      </w:r>
      <w:r w:rsidRPr="009C6C96">
        <w:rPr>
          <w:rFonts w:cstheme="minorHAnsi"/>
          <w:color w:val="28323C"/>
        </w:rPr>
        <w:t xml:space="preserve">βιβλιοπωλεία Ευριπίδης, </w:t>
      </w:r>
      <w:proofErr w:type="spellStart"/>
      <w:r w:rsidRPr="00451975">
        <w:rPr>
          <w:rFonts w:cstheme="minorHAnsi"/>
          <w:color w:val="28323C"/>
        </w:rPr>
        <w:t>Viva</w:t>
      </w:r>
      <w:proofErr w:type="spellEnd"/>
      <w:r w:rsidRPr="00451975">
        <w:rPr>
          <w:rFonts w:cstheme="minorHAnsi"/>
          <w:color w:val="28323C"/>
        </w:rPr>
        <w:t xml:space="preserve"> </w:t>
      </w:r>
      <w:proofErr w:type="spellStart"/>
      <w:r w:rsidRPr="00451975">
        <w:rPr>
          <w:rFonts w:cstheme="minorHAnsi"/>
          <w:color w:val="28323C"/>
        </w:rPr>
        <w:t>Spot</w:t>
      </w:r>
      <w:proofErr w:type="spellEnd"/>
      <w:r w:rsidRPr="00451975">
        <w:rPr>
          <w:rFonts w:cstheme="minorHAnsi"/>
          <w:color w:val="28323C"/>
        </w:rPr>
        <w:t xml:space="preserve"> </w:t>
      </w:r>
      <w:proofErr w:type="spellStart"/>
      <w:r w:rsidRPr="00451975">
        <w:rPr>
          <w:rFonts w:cstheme="minorHAnsi"/>
          <w:color w:val="28323C"/>
        </w:rPr>
        <w:t>Τεχνόπολη</w:t>
      </w:r>
      <w:proofErr w:type="spellEnd"/>
      <w:r w:rsidRPr="009C6C96">
        <w:rPr>
          <w:rFonts w:cstheme="minorHAnsi"/>
          <w:color w:val="28323C"/>
        </w:rPr>
        <w:t xml:space="preserve">, </w:t>
      </w:r>
      <w:r w:rsidRPr="009C6C96">
        <w:rPr>
          <w:rFonts w:cstheme="minorHAnsi"/>
          <w:color w:val="28323C"/>
          <w:lang w:val="en-US"/>
        </w:rPr>
        <w:t>YOLENI</w:t>
      </w:r>
      <w:r w:rsidRPr="009C6C96">
        <w:rPr>
          <w:rFonts w:cstheme="minorHAnsi"/>
          <w:color w:val="28323C"/>
        </w:rPr>
        <w:t>’</w:t>
      </w:r>
      <w:r w:rsidRPr="009C6C96">
        <w:rPr>
          <w:rFonts w:cstheme="minorHAnsi"/>
          <w:color w:val="28323C"/>
          <w:lang w:val="en-US"/>
        </w:rPr>
        <w:t>S</w:t>
      </w:r>
    </w:p>
    <w:bookmarkEnd w:id="8"/>
    <w:bookmarkEnd w:id="10"/>
    <w:p w:rsidR="004C5712" w:rsidRPr="00224CDB" w:rsidRDefault="004C5712" w:rsidP="004C5712">
      <w:pPr>
        <w:spacing w:after="0" w:line="240" w:lineRule="auto"/>
        <w:jc w:val="both"/>
        <w:rPr>
          <w:color w:val="28323C"/>
        </w:rPr>
      </w:pPr>
    </w:p>
    <w:p w:rsidR="004C5712" w:rsidRDefault="004C5712" w:rsidP="004C5712">
      <w:pPr>
        <w:spacing w:after="0" w:line="240" w:lineRule="auto"/>
        <w:jc w:val="both"/>
        <w:rPr>
          <w:color w:val="28323C"/>
        </w:rPr>
      </w:pPr>
    </w:p>
    <w:p w:rsidR="004C5712" w:rsidRDefault="004C5712" w:rsidP="004C5712">
      <w:pPr>
        <w:spacing w:after="0" w:line="240" w:lineRule="auto"/>
        <w:jc w:val="both"/>
        <w:rPr>
          <w:color w:val="28323C"/>
        </w:rPr>
      </w:pPr>
    </w:p>
    <w:p w:rsidR="004C5712" w:rsidRDefault="004C5712" w:rsidP="004C5712">
      <w:pPr>
        <w:spacing w:after="0" w:line="240" w:lineRule="auto"/>
        <w:jc w:val="both"/>
        <w:rPr>
          <w:color w:val="28323C"/>
        </w:rPr>
      </w:pPr>
    </w:p>
    <w:p w:rsidR="004C5712" w:rsidRDefault="004C5712" w:rsidP="004C5712">
      <w:pPr>
        <w:spacing w:after="0" w:line="240" w:lineRule="auto"/>
        <w:jc w:val="both"/>
        <w:rPr>
          <w:color w:val="28323C"/>
        </w:rPr>
      </w:pPr>
    </w:p>
    <w:p w:rsidR="004C5712" w:rsidRDefault="004C5712" w:rsidP="004C5712">
      <w:pPr>
        <w:rPr>
          <w:color w:val="28323C"/>
        </w:rPr>
      </w:pPr>
    </w:p>
    <w:p w:rsidR="004C5712" w:rsidRPr="00224CDB" w:rsidRDefault="004C5712" w:rsidP="004C5712">
      <w:pPr>
        <w:spacing w:after="0" w:line="240" w:lineRule="auto"/>
        <w:jc w:val="both"/>
        <w:rPr>
          <w:color w:val="28323C"/>
        </w:rPr>
      </w:pPr>
    </w:p>
    <w:p w:rsidR="004C5712" w:rsidRPr="00D55A4D" w:rsidRDefault="004C5712" w:rsidP="004C5712">
      <w:pPr>
        <w:rPr>
          <w:rFonts w:asciiTheme="minorHAnsi" w:hAnsiTheme="minorHAnsi" w:cstheme="minorHAnsi"/>
          <w:color w:val="28323C"/>
        </w:rPr>
      </w:pPr>
    </w:p>
    <w:p w:rsidR="001E7A1A" w:rsidRDefault="001E7A1A"/>
    <w:sectPr w:rsidR="001E7A1A">
      <w:headerReference w:type="even" r:id="rId17"/>
      <w:headerReference w:type="default" r:id="rId18"/>
      <w:footerReference w:type="default" r:id="rId19"/>
      <w:headerReference w:type="first" r:id="rId20"/>
      <w:footerReference w:type="first" r:id="rId21"/>
      <w:pgSz w:w="11906" w:h="16838"/>
      <w:pgMar w:top="1440" w:right="1416" w:bottom="1440" w:left="1418" w:header="680"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2BC" w:rsidRDefault="00B91937">
    <w:pPr>
      <w:pBdr>
        <w:top w:val="nil"/>
        <w:left w:val="nil"/>
        <w:bottom w:val="nil"/>
        <w:right w:val="nil"/>
        <w:between w:val="nil"/>
      </w:pBdr>
      <w:tabs>
        <w:tab w:val="center" w:pos="4153"/>
        <w:tab w:val="right" w:pos="8306"/>
      </w:tabs>
      <w:spacing w:after="0" w:line="240" w:lineRule="auto"/>
      <w:rPr>
        <w:color w:val="000000"/>
      </w:rPr>
    </w:pPr>
    <w:r>
      <w:rPr>
        <w:noProof/>
        <w:color w:val="000000"/>
        <w:lang w:val="en-US" w:eastAsia="en-US"/>
      </w:rPr>
      <w:drawing>
        <wp:inline distT="0" distB="0" distL="0" distR="0" wp14:anchorId="648D5E01" wp14:editId="1E5C3DA8">
          <wp:extent cx="5760720" cy="14605"/>
          <wp:effectExtent l="0" t="0" r="0" b="0"/>
          <wp:docPr id="30" name="image4.png" descr="line.png"/>
          <wp:cNvGraphicFramePr/>
          <a:graphic xmlns:a="http://schemas.openxmlformats.org/drawingml/2006/main">
            <a:graphicData uri="http://schemas.openxmlformats.org/drawingml/2006/picture">
              <pic:pic xmlns:pic="http://schemas.openxmlformats.org/drawingml/2006/picture">
                <pic:nvPicPr>
                  <pic:cNvPr id="0" name="image4.png" descr="line.png"/>
                  <pic:cNvPicPr preferRelativeResize="0"/>
                </pic:nvPicPr>
                <pic:blipFill>
                  <a:blip r:embed="rId1"/>
                  <a:srcRect/>
                  <a:stretch>
                    <a:fillRect/>
                  </a:stretch>
                </pic:blipFill>
                <pic:spPr>
                  <a:xfrm>
                    <a:off x="0" y="0"/>
                    <a:ext cx="5760720" cy="14605"/>
                  </a:xfrm>
                  <a:prstGeom prst="rect">
                    <a:avLst/>
                  </a:prstGeom>
                  <a:ln/>
                </pic:spPr>
              </pic:pic>
            </a:graphicData>
          </a:graphic>
        </wp:inline>
      </w:drawing>
    </w:r>
  </w:p>
  <w:p w:rsidR="003C62BC" w:rsidRDefault="00B91937">
    <w:pPr>
      <w:pBdr>
        <w:top w:val="nil"/>
        <w:left w:val="nil"/>
        <w:bottom w:val="nil"/>
        <w:right w:val="nil"/>
        <w:between w:val="nil"/>
      </w:pBdr>
      <w:tabs>
        <w:tab w:val="center" w:pos="4153"/>
        <w:tab w:val="right" w:pos="8306"/>
      </w:tabs>
      <w:spacing w:after="0" w:line="240" w:lineRule="auto"/>
      <w:rPr>
        <w:color w:val="000000"/>
      </w:rPr>
    </w:pPr>
  </w:p>
  <w:tbl>
    <w:tblPr>
      <w:tblW w:w="9288" w:type="dxa"/>
      <w:tblBorders>
        <w:top w:val="nil"/>
        <w:left w:val="nil"/>
        <w:bottom w:val="nil"/>
        <w:right w:val="nil"/>
        <w:insideH w:val="nil"/>
        <w:insideV w:val="nil"/>
      </w:tblBorders>
      <w:tblLayout w:type="fixed"/>
      <w:tblLook w:val="0400" w:firstRow="0" w:lastRow="0" w:firstColumn="0" w:lastColumn="0" w:noHBand="0" w:noVBand="1"/>
    </w:tblPr>
    <w:tblGrid>
      <w:gridCol w:w="525"/>
      <w:gridCol w:w="2844"/>
      <w:gridCol w:w="1417"/>
      <w:gridCol w:w="2095"/>
      <w:gridCol w:w="2407"/>
    </w:tblGrid>
    <w:tr w:rsidR="003C62BC">
      <w:tc>
        <w:tcPr>
          <w:tcW w:w="525" w:type="dxa"/>
        </w:tcPr>
        <w:p w:rsidR="003C62BC" w:rsidRDefault="00B91937">
          <w:pPr>
            <w:pBdr>
              <w:top w:val="nil"/>
              <w:left w:val="nil"/>
              <w:bottom w:val="nil"/>
              <w:right w:val="nil"/>
              <w:between w:val="nil"/>
            </w:pBdr>
            <w:tabs>
              <w:tab w:val="center" w:pos="4153"/>
              <w:tab w:val="right" w:pos="8306"/>
            </w:tabs>
            <w:rPr>
              <w:color w:val="000000"/>
              <w:sz w:val="16"/>
              <w:szCs w:val="16"/>
            </w:rPr>
          </w:pPr>
          <w:r>
            <w:rPr>
              <w:noProof/>
              <w:color w:val="000000"/>
              <w:sz w:val="16"/>
              <w:szCs w:val="16"/>
              <w:lang w:val="en-US" w:eastAsia="en-US"/>
            </w:rPr>
            <w:drawing>
              <wp:inline distT="0" distB="0" distL="0" distR="0" wp14:anchorId="53B62215" wp14:editId="0D46677C">
                <wp:extent cx="182880" cy="182880"/>
                <wp:effectExtent l="0" t="0" r="0" b="0"/>
                <wp:docPr id="33" name="image6.png" descr="logo footer.png"/>
                <wp:cNvGraphicFramePr/>
                <a:graphic xmlns:a="http://schemas.openxmlformats.org/drawingml/2006/main">
                  <a:graphicData uri="http://schemas.openxmlformats.org/drawingml/2006/picture">
                    <pic:pic xmlns:pic="http://schemas.openxmlformats.org/drawingml/2006/picture">
                      <pic:nvPicPr>
                        <pic:cNvPr id="0" name="image6.png" descr="logo footer.png"/>
                        <pic:cNvPicPr preferRelativeResize="0"/>
                      </pic:nvPicPr>
                      <pic:blipFill>
                        <a:blip r:embed="rId2"/>
                        <a:srcRect/>
                        <a:stretch>
                          <a:fillRect/>
                        </a:stretch>
                      </pic:blipFill>
                      <pic:spPr>
                        <a:xfrm>
                          <a:off x="0" y="0"/>
                          <a:ext cx="182880" cy="182880"/>
                        </a:xfrm>
                        <a:prstGeom prst="rect">
                          <a:avLst/>
                        </a:prstGeom>
                        <a:ln/>
                      </pic:spPr>
                    </pic:pic>
                  </a:graphicData>
                </a:graphic>
              </wp:inline>
            </w:drawing>
          </w:r>
        </w:p>
      </w:tc>
      <w:tc>
        <w:tcPr>
          <w:tcW w:w="2844" w:type="dxa"/>
          <w:tcBorders>
            <w:right w:val="single" w:sz="8" w:space="0" w:color="B42D28"/>
          </w:tcBorders>
        </w:tcPr>
        <w:p w:rsidR="003C62BC" w:rsidRDefault="00B91937">
          <w:pPr>
            <w:pBdr>
              <w:top w:val="nil"/>
              <w:left w:val="nil"/>
              <w:bottom w:val="nil"/>
              <w:right w:val="nil"/>
              <w:between w:val="nil"/>
            </w:pBdr>
            <w:tabs>
              <w:tab w:val="center" w:pos="4153"/>
              <w:tab w:val="right" w:pos="8306"/>
            </w:tabs>
            <w:rPr>
              <w:color w:val="000000"/>
              <w:sz w:val="16"/>
              <w:szCs w:val="16"/>
            </w:rPr>
          </w:pPr>
          <w:proofErr w:type="spellStart"/>
          <w:r>
            <w:rPr>
              <w:color w:val="000000"/>
              <w:sz w:val="16"/>
              <w:szCs w:val="16"/>
            </w:rPr>
            <w:t>Τρικόρφων</w:t>
          </w:r>
          <w:proofErr w:type="spellEnd"/>
          <w:r>
            <w:rPr>
              <w:color w:val="000000"/>
              <w:sz w:val="16"/>
              <w:szCs w:val="16"/>
            </w:rPr>
            <w:t xml:space="preserve"> 3-5 &amp; 3ης Σεπτεμβρίου 69, </w:t>
          </w:r>
        </w:p>
        <w:p w:rsidR="003C62BC" w:rsidRDefault="00B91937">
          <w:pPr>
            <w:pBdr>
              <w:top w:val="nil"/>
              <w:left w:val="nil"/>
              <w:bottom w:val="nil"/>
              <w:right w:val="nil"/>
              <w:between w:val="nil"/>
            </w:pBdr>
            <w:tabs>
              <w:tab w:val="center" w:pos="4153"/>
              <w:tab w:val="right" w:pos="8306"/>
            </w:tabs>
            <w:rPr>
              <w:color w:val="000000"/>
              <w:sz w:val="16"/>
              <w:szCs w:val="16"/>
            </w:rPr>
          </w:pPr>
          <w:r>
            <w:rPr>
              <w:color w:val="000000"/>
              <w:sz w:val="16"/>
              <w:szCs w:val="16"/>
            </w:rPr>
            <w:t>Αθήνα 10433, Πλατεία Βικτωρίας,</w:t>
          </w:r>
        </w:p>
      </w:tc>
      <w:tc>
        <w:tcPr>
          <w:tcW w:w="1417" w:type="dxa"/>
          <w:tcBorders>
            <w:left w:val="single" w:sz="8" w:space="0" w:color="B42D28"/>
            <w:right w:val="single" w:sz="8" w:space="0" w:color="B42D28"/>
          </w:tcBorders>
        </w:tcPr>
        <w:p w:rsidR="003C62BC" w:rsidRDefault="00B91937">
          <w:pPr>
            <w:pBdr>
              <w:top w:val="nil"/>
              <w:left w:val="nil"/>
              <w:bottom w:val="nil"/>
              <w:right w:val="nil"/>
              <w:between w:val="nil"/>
            </w:pBdr>
            <w:tabs>
              <w:tab w:val="center" w:pos="4153"/>
              <w:tab w:val="right" w:pos="8306"/>
            </w:tabs>
            <w:rPr>
              <w:color w:val="000000"/>
              <w:sz w:val="16"/>
              <w:szCs w:val="16"/>
            </w:rPr>
          </w:pPr>
          <w:r>
            <w:rPr>
              <w:color w:val="000000"/>
              <w:sz w:val="16"/>
              <w:szCs w:val="16"/>
            </w:rPr>
            <w:t>210 8210991</w:t>
          </w:r>
        </w:p>
        <w:p w:rsidR="003C62BC" w:rsidRDefault="00B91937">
          <w:pPr>
            <w:pBdr>
              <w:top w:val="nil"/>
              <w:left w:val="nil"/>
              <w:bottom w:val="nil"/>
              <w:right w:val="nil"/>
              <w:between w:val="nil"/>
            </w:pBdr>
            <w:tabs>
              <w:tab w:val="center" w:pos="4153"/>
              <w:tab w:val="right" w:pos="8306"/>
            </w:tabs>
            <w:rPr>
              <w:color w:val="000000"/>
              <w:sz w:val="16"/>
              <w:szCs w:val="16"/>
            </w:rPr>
          </w:pPr>
          <w:r>
            <w:rPr>
              <w:color w:val="000000"/>
              <w:sz w:val="16"/>
              <w:szCs w:val="16"/>
            </w:rPr>
            <w:t>210 8210082</w:t>
          </w:r>
        </w:p>
      </w:tc>
      <w:tc>
        <w:tcPr>
          <w:tcW w:w="2095" w:type="dxa"/>
          <w:tcBorders>
            <w:left w:val="single" w:sz="8" w:space="0" w:color="B42D28"/>
            <w:right w:val="single" w:sz="4" w:space="0" w:color="FFFFFF"/>
          </w:tcBorders>
        </w:tcPr>
        <w:p w:rsidR="003C62BC" w:rsidRDefault="00B91937">
          <w:pPr>
            <w:pBdr>
              <w:top w:val="nil"/>
              <w:left w:val="nil"/>
              <w:bottom w:val="nil"/>
              <w:right w:val="nil"/>
              <w:between w:val="nil"/>
            </w:pBdr>
            <w:tabs>
              <w:tab w:val="center" w:pos="4153"/>
              <w:tab w:val="right" w:pos="8306"/>
            </w:tabs>
            <w:rPr>
              <w:color w:val="000000"/>
              <w:sz w:val="16"/>
              <w:szCs w:val="16"/>
            </w:rPr>
          </w:pPr>
          <w:r>
            <w:rPr>
              <w:color w:val="000000"/>
              <w:sz w:val="16"/>
              <w:szCs w:val="16"/>
            </w:rPr>
            <w:t>info@poreiatheatre.com</w:t>
          </w:r>
        </w:p>
        <w:p w:rsidR="003C62BC" w:rsidRDefault="00B91937">
          <w:pPr>
            <w:pBdr>
              <w:top w:val="nil"/>
              <w:left w:val="nil"/>
              <w:bottom w:val="nil"/>
              <w:right w:val="nil"/>
              <w:between w:val="nil"/>
            </w:pBdr>
            <w:tabs>
              <w:tab w:val="center" w:pos="4153"/>
              <w:tab w:val="right" w:pos="8306"/>
            </w:tabs>
            <w:rPr>
              <w:color w:val="000000"/>
              <w:sz w:val="16"/>
              <w:szCs w:val="16"/>
            </w:rPr>
          </w:pPr>
          <w:r>
            <w:rPr>
              <w:color w:val="000000"/>
              <w:sz w:val="16"/>
              <w:szCs w:val="16"/>
            </w:rPr>
            <w:t>www.poreiatheatre.com</w:t>
          </w:r>
        </w:p>
      </w:tc>
      <w:tc>
        <w:tcPr>
          <w:tcW w:w="2407" w:type="dxa"/>
          <w:tcBorders>
            <w:left w:val="single" w:sz="4" w:space="0" w:color="FFFFFF"/>
          </w:tcBorders>
        </w:tcPr>
        <w:p w:rsidR="003C62BC" w:rsidRDefault="00B91937">
          <w:pPr>
            <w:pBdr>
              <w:top w:val="nil"/>
              <w:left w:val="nil"/>
              <w:bottom w:val="nil"/>
              <w:right w:val="nil"/>
              <w:between w:val="nil"/>
            </w:pBdr>
            <w:tabs>
              <w:tab w:val="center" w:pos="4153"/>
              <w:tab w:val="right" w:pos="8306"/>
            </w:tabs>
            <w:rPr>
              <w:color w:val="000000"/>
              <w:sz w:val="16"/>
              <w:szCs w:val="16"/>
            </w:rPr>
          </w:pPr>
        </w:p>
      </w:tc>
    </w:tr>
  </w:tbl>
  <w:p w:rsidR="003C62BC" w:rsidRDefault="00B91937">
    <w:pPr>
      <w:pBdr>
        <w:top w:val="nil"/>
        <w:left w:val="nil"/>
        <w:bottom w:val="nil"/>
        <w:right w:val="nil"/>
        <w:between w:val="nil"/>
      </w:pBdr>
      <w:tabs>
        <w:tab w:val="center" w:pos="4153"/>
        <w:tab w:val="right" w:pos="830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2BC" w:rsidRDefault="00B91937">
    <w:pPr>
      <w:pBdr>
        <w:top w:val="nil"/>
        <w:left w:val="nil"/>
        <w:bottom w:val="nil"/>
        <w:right w:val="nil"/>
        <w:between w:val="nil"/>
      </w:pBdr>
      <w:tabs>
        <w:tab w:val="center" w:pos="4153"/>
        <w:tab w:val="right" w:pos="8306"/>
      </w:tabs>
      <w:spacing w:after="0" w:line="240" w:lineRule="auto"/>
      <w:rPr>
        <w:color w:val="000000"/>
      </w:rPr>
    </w:pPr>
    <w:r>
      <w:rPr>
        <w:noProof/>
        <w:color w:val="000000"/>
        <w:lang w:val="en-US" w:eastAsia="en-US"/>
      </w:rPr>
      <w:drawing>
        <wp:inline distT="0" distB="0" distL="0" distR="0" wp14:anchorId="551950DC" wp14:editId="473FF3AB">
          <wp:extent cx="5760720" cy="14605"/>
          <wp:effectExtent l="0" t="0" r="0" b="0"/>
          <wp:docPr id="32" name="image4.png" descr="line.png"/>
          <wp:cNvGraphicFramePr/>
          <a:graphic xmlns:a="http://schemas.openxmlformats.org/drawingml/2006/main">
            <a:graphicData uri="http://schemas.openxmlformats.org/drawingml/2006/picture">
              <pic:pic xmlns:pic="http://schemas.openxmlformats.org/drawingml/2006/picture">
                <pic:nvPicPr>
                  <pic:cNvPr id="0" name="image4.png" descr="line.png"/>
                  <pic:cNvPicPr preferRelativeResize="0"/>
                </pic:nvPicPr>
                <pic:blipFill>
                  <a:blip r:embed="rId1"/>
                  <a:srcRect/>
                  <a:stretch>
                    <a:fillRect/>
                  </a:stretch>
                </pic:blipFill>
                <pic:spPr>
                  <a:xfrm>
                    <a:off x="0" y="0"/>
                    <a:ext cx="5760720" cy="14605"/>
                  </a:xfrm>
                  <a:prstGeom prst="rect">
                    <a:avLst/>
                  </a:prstGeom>
                  <a:ln/>
                </pic:spPr>
              </pic:pic>
            </a:graphicData>
          </a:graphic>
        </wp:inline>
      </w:drawing>
    </w:r>
  </w:p>
  <w:p w:rsidR="003C62BC" w:rsidRDefault="00B91937">
    <w:pPr>
      <w:pBdr>
        <w:top w:val="nil"/>
        <w:left w:val="nil"/>
        <w:bottom w:val="nil"/>
        <w:right w:val="nil"/>
        <w:between w:val="nil"/>
      </w:pBdr>
      <w:tabs>
        <w:tab w:val="center" w:pos="4153"/>
        <w:tab w:val="right" w:pos="8306"/>
      </w:tabs>
      <w:spacing w:after="0" w:line="240" w:lineRule="auto"/>
      <w:rPr>
        <w:color w:val="000000"/>
      </w:rPr>
    </w:pPr>
  </w:p>
  <w:tbl>
    <w:tblPr>
      <w:tblW w:w="9288" w:type="dxa"/>
      <w:tblBorders>
        <w:top w:val="nil"/>
        <w:left w:val="nil"/>
        <w:bottom w:val="nil"/>
        <w:right w:val="nil"/>
        <w:insideH w:val="nil"/>
        <w:insideV w:val="nil"/>
      </w:tblBorders>
      <w:tblLayout w:type="fixed"/>
      <w:tblLook w:val="0400" w:firstRow="0" w:lastRow="0" w:firstColumn="0" w:lastColumn="0" w:noHBand="0" w:noVBand="1"/>
    </w:tblPr>
    <w:tblGrid>
      <w:gridCol w:w="534"/>
      <w:gridCol w:w="2835"/>
      <w:gridCol w:w="1559"/>
      <w:gridCol w:w="4360"/>
    </w:tblGrid>
    <w:tr w:rsidR="003C62BC">
      <w:tc>
        <w:tcPr>
          <w:tcW w:w="534" w:type="dxa"/>
        </w:tcPr>
        <w:p w:rsidR="003C62BC" w:rsidRDefault="00B91937">
          <w:pPr>
            <w:pBdr>
              <w:top w:val="nil"/>
              <w:left w:val="nil"/>
              <w:bottom w:val="nil"/>
              <w:right w:val="nil"/>
              <w:between w:val="nil"/>
            </w:pBdr>
            <w:tabs>
              <w:tab w:val="center" w:pos="4153"/>
              <w:tab w:val="right" w:pos="8306"/>
            </w:tabs>
            <w:rPr>
              <w:color w:val="000000"/>
              <w:sz w:val="16"/>
              <w:szCs w:val="16"/>
            </w:rPr>
          </w:pPr>
          <w:r>
            <w:rPr>
              <w:noProof/>
              <w:color w:val="000000"/>
              <w:sz w:val="16"/>
              <w:szCs w:val="16"/>
              <w:lang w:val="en-US" w:eastAsia="en-US"/>
            </w:rPr>
            <w:drawing>
              <wp:inline distT="0" distB="0" distL="0" distR="0" wp14:anchorId="7B73C899" wp14:editId="23E3A1DA">
                <wp:extent cx="182880" cy="182880"/>
                <wp:effectExtent l="0" t="0" r="0" b="0"/>
                <wp:docPr id="34" name="image6.png" descr="logo footer.png"/>
                <wp:cNvGraphicFramePr/>
                <a:graphic xmlns:a="http://schemas.openxmlformats.org/drawingml/2006/main">
                  <a:graphicData uri="http://schemas.openxmlformats.org/drawingml/2006/picture">
                    <pic:pic xmlns:pic="http://schemas.openxmlformats.org/drawingml/2006/picture">
                      <pic:nvPicPr>
                        <pic:cNvPr id="0" name="image6.png" descr="logo footer.png"/>
                        <pic:cNvPicPr preferRelativeResize="0"/>
                      </pic:nvPicPr>
                      <pic:blipFill>
                        <a:blip r:embed="rId2"/>
                        <a:srcRect/>
                        <a:stretch>
                          <a:fillRect/>
                        </a:stretch>
                      </pic:blipFill>
                      <pic:spPr>
                        <a:xfrm>
                          <a:off x="0" y="0"/>
                          <a:ext cx="182880" cy="182880"/>
                        </a:xfrm>
                        <a:prstGeom prst="rect">
                          <a:avLst/>
                        </a:prstGeom>
                        <a:ln/>
                      </pic:spPr>
                    </pic:pic>
                  </a:graphicData>
                </a:graphic>
              </wp:inline>
            </w:drawing>
          </w:r>
        </w:p>
      </w:tc>
      <w:tc>
        <w:tcPr>
          <w:tcW w:w="2835" w:type="dxa"/>
          <w:tcBorders>
            <w:right w:val="single" w:sz="8" w:space="0" w:color="B42D28"/>
          </w:tcBorders>
        </w:tcPr>
        <w:p w:rsidR="003C62BC" w:rsidRDefault="00B91937">
          <w:pPr>
            <w:pBdr>
              <w:top w:val="nil"/>
              <w:left w:val="nil"/>
              <w:bottom w:val="nil"/>
              <w:right w:val="nil"/>
              <w:between w:val="nil"/>
            </w:pBdr>
            <w:tabs>
              <w:tab w:val="center" w:pos="4153"/>
              <w:tab w:val="right" w:pos="8306"/>
            </w:tabs>
            <w:rPr>
              <w:color w:val="000000"/>
              <w:sz w:val="16"/>
              <w:szCs w:val="16"/>
            </w:rPr>
          </w:pPr>
          <w:proofErr w:type="spellStart"/>
          <w:r>
            <w:rPr>
              <w:color w:val="000000"/>
              <w:sz w:val="16"/>
              <w:szCs w:val="16"/>
            </w:rPr>
            <w:t>Τρικόρφων</w:t>
          </w:r>
          <w:proofErr w:type="spellEnd"/>
          <w:r>
            <w:rPr>
              <w:color w:val="000000"/>
              <w:sz w:val="16"/>
              <w:szCs w:val="16"/>
            </w:rPr>
            <w:t xml:space="preserve"> 3-5 &amp; 3ης Σεπτεμβρίου 69, </w:t>
          </w:r>
        </w:p>
        <w:p w:rsidR="003C62BC" w:rsidRDefault="00B91937">
          <w:pPr>
            <w:pBdr>
              <w:top w:val="nil"/>
              <w:left w:val="nil"/>
              <w:bottom w:val="nil"/>
              <w:right w:val="nil"/>
              <w:between w:val="nil"/>
            </w:pBdr>
            <w:tabs>
              <w:tab w:val="center" w:pos="4153"/>
              <w:tab w:val="right" w:pos="8306"/>
            </w:tabs>
            <w:rPr>
              <w:color w:val="000000"/>
              <w:sz w:val="16"/>
              <w:szCs w:val="16"/>
            </w:rPr>
          </w:pPr>
          <w:r>
            <w:rPr>
              <w:color w:val="000000"/>
              <w:sz w:val="16"/>
              <w:szCs w:val="16"/>
            </w:rPr>
            <w:t>Αθήνα 10433, Πλατεία Βικτωρίας,</w:t>
          </w:r>
        </w:p>
      </w:tc>
      <w:tc>
        <w:tcPr>
          <w:tcW w:w="1559" w:type="dxa"/>
          <w:tcBorders>
            <w:left w:val="single" w:sz="8" w:space="0" w:color="B42D28"/>
            <w:right w:val="single" w:sz="8" w:space="0" w:color="B42D28"/>
          </w:tcBorders>
        </w:tcPr>
        <w:p w:rsidR="003C62BC" w:rsidRDefault="00B91937">
          <w:pPr>
            <w:pBdr>
              <w:top w:val="nil"/>
              <w:left w:val="nil"/>
              <w:bottom w:val="nil"/>
              <w:right w:val="nil"/>
              <w:between w:val="nil"/>
            </w:pBdr>
            <w:tabs>
              <w:tab w:val="center" w:pos="4153"/>
              <w:tab w:val="right" w:pos="8306"/>
            </w:tabs>
            <w:rPr>
              <w:color w:val="000000"/>
              <w:sz w:val="16"/>
              <w:szCs w:val="16"/>
            </w:rPr>
          </w:pPr>
          <w:r>
            <w:rPr>
              <w:color w:val="000000"/>
              <w:sz w:val="16"/>
              <w:szCs w:val="16"/>
            </w:rPr>
            <w:t>210 8210991</w:t>
          </w:r>
        </w:p>
        <w:p w:rsidR="003C62BC" w:rsidRDefault="00B91937">
          <w:pPr>
            <w:pBdr>
              <w:top w:val="nil"/>
              <w:left w:val="nil"/>
              <w:bottom w:val="nil"/>
              <w:right w:val="nil"/>
              <w:between w:val="nil"/>
            </w:pBdr>
            <w:tabs>
              <w:tab w:val="center" w:pos="4153"/>
              <w:tab w:val="right" w:pos="8306"/>
            </w:tabs>
            <w:rPr>
              <w:color w:val="000000"/>
              <w:sz w:val="16"/>
              <w:szCs w:val="16"/>
            </w:rPr>
          </w:pPr>
          <w:r>
            <w:rPr>
              <w:color w:val="000000"/>
              <w:sz w:val="16"/>
              <w:szCs w:val="16"/>
            </w:rPr>
            <w:t>210 8210082</w:t>
          </w:r>
        </w:p>
      </w:tc>
      <w:tc>
        <w:tcPr>
          <w:tcW w:w="4360" w:type="dxa"/>
          <w:tcBorders>
            <w:left w:val="single" w:sz="8" w:space="0" w:color="B42D28"/>
          </w:tcBorders>
        </w:tcPr>
        <w:p w:rsidR="003C62BC" w:rsidRDefault="00B91937">
          <w:pPr>
            <w:pBdr>
              <w:top w:val="nil"/>
              <w:left w:val="nil"/>
              <w:bottom w:val="nil"/>
              <w:right w:val="nil"/>
              <w:between w:val="nil"/>
            </w:pBdr>
            <w:tabs>
              <w:tab w:val="center" w:pos="4153"/>
              <w:tab w:val="right" w:pos="8306"/>
            </w:tabs>
            <w:rPr>
              <w:color w:val="000000"/>
              <w:sz w:val="16"/>
              <w:szCs w:val="16"/>
            </w:rPr>
          </w:pPr>
          <w:r>
            <w:rPr>
              <w:color w:val="000000"/>
              <w:sz w:val="16"/>
              <w:szCs w:val="16"/>
            </w:rPr>
            <w:t>info@poreiatheatre.com</w:t>
          </w:r>
        </w:p>
        <w:p w:rsidR="003C62BC" w:rsidRDefault="00B91937">
          <w:pPr>
            <w:pBdr>
              <w:top w:val="nil"/>
              <w:left w:val="nil"/>
              <w:bottom w:val="nil"/>
              <w:right w:val="nil"/>
              <w:between w:val="nil"/>
            </w:pBdr>
            <w:tabs>
              <w:tab w:val="center" w:pos="4153"/>
              <w:tab w:val="right" w:pos="8306"/>
            </w:tabs>
            <w:rPr>
              <w:color w:val="000000"/>
              <w:sz w:val="16"/>
              <w:szCs w:val="16"/>
            </w:rPr>
          </w:pPr>
          <w:r>
            <w:rPr>
              <w:color w:val="000000"/>
              <w:sz w:val="16"/>
              <w:szCs w:val="16"/>
            </w:rPr>
            <w:t>www.poreiatheatre.com</w:t>
          </w:r>
        </w:p>
      </w:tc>
    </w:tr>
  </w:tbl>
  <w:p w:rsidR="003C62BC" w:rsidRDefault="00B91937">
    <w:pPr>
      <w:pBdr>
        <w:top w:val="nil"/>
        <w:left w:val="nil"/>
        <w:bottom w:val="nil"/>
        <w:right w:val="nil"/>
        <w:between w:val="nil"/>
      </w:pBdr>
      <w:tabs>
        <w:tab w:val="center" w:pos="4153"/>
        <w:tab w:val="right" w:pos="8306"/>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2BC" w:rsidRDefault="00B91937">
    <w:pPr>
      <w:pBdr>
        <w:top w:val="nil"/>
        <w:left w:val="nil"/>
        <w:bottom w:val="nil"/>
        <w:right w:val="nil"/>
        <w:between w:val="nil"/>
      </w:pBdr>
      <w:tabs>
        <w:tab w:val="center" w:pos="4153"/>
        <w:tab w:val="right" w:pos="830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2BC" w:rsidRDefault="00B91937">
    <w:pPr>
      <w:pBdr>
        <w:top w:val="nil"/>
        <w:left w:val="nil"/>
        <w:bottom w:val="nil"/>
        <w:right w:val="nil"/>
        <w:between w:val="nil"/>
      </w:pBdr>
      <w:tabs>
        <w:tab w:val="center" w:pos="4153"/>
        <w:tab w:val="right" w:pos="8306"/>
      </w:tabs>
      <w:spacing w:after="0" w:line="240" w:lineRule="auto"/>
      <w:rPr>
        <w:color w:val="000000"/>
      </w:rPr>
    </w:pPr>
  </w:p>
  <w:p w:rsidR="003C62BC" w:rsidRDefault="00B91937">
    <w:pPr>
      <w:pBdr>
        <w:top w:val="nil"/>
        <w:left w:val="nil"/>
        <w:bottom w:val="nil"/>
        <w:right w:val="nil"/>
        <w:between w:val="nil"/>
      </w:pBdr>
      <w:tabs>
        <w:tab w:val="center" w:pos="4153"/>
        <w:tab w:val="right" w:pos="8306"/>
      </w:tabs>
      <w:spacing w:after="0" w:line="240" w:lineRule="auto"/>
      <w:rPr>
        <w:color w:val="000000"/>
      </w:rPr>
    </w:pPr>
    <w:r>
      <w:rPr>
        <w:noProof/>
        <w:color w:val="000000"/>
        <w:lang w:val="en-US" w:eastAsia="en-US"/>
      </w:rPr>
      <w:drawing>
        <wp:inline distT="0" distB="0" distL="0" distR="0" wp14:anchorId="507DE0BF" wp14:editId="0823E824">
          <wp:extent cx="594361" cy="594361"/>
          <wp:effectExtent l="0" t="0" r="0" b="0"/>
          <wp:docPr id="28" name="image1.png" descr="logo 2.png"/>
          <wp:cNvGraphicFramePr/>
          <a:graphic xmlns:a="http://schemas.openxmlformats.org/drawingml/2006/main">
            <a:graphicData uri="http://schemas.openxmlformats.org/drawingml/2006/picture">
              <pic:pic xmlns:pic="http://schemas.openxmlformats.org/drawingml/2006/picture">
                <pic:nvPicPr>
                  <pic:cNvPr id="0" name="image1.png" descr="logo 2.png"/>
                  <pic:cNvPicPr preferRelativeResize="0"/>
                </pic:nvPicPr>
                <pic:blipFill>
                  <a:blip r:embed="rId1"/>
                  <a:srcRect/>
                  <a:stretch>
                    <a:fillRect/>
                  </a:stretch>
                </pic:blipFill>
                <pic:spPr>
                  <a:xfrm>
                    <a:off x="0" y="0"/>
                    <a:ext cx="594361" cy="594361"/>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2BC" w:rsidRDefault="00B91937">
    <w:pPr>
      <w:pBdr>
        <w:top w:val="nil"/>
        <w:left w:val="nil"/>
        <w:bottom w:val="nil"/>
        <w:right w:val="nil"/>
        <w:between w:val="nil"/>
      </w:pBdr>
      <w:tabs>
        <w:tab w:val="center" w:pos="4153"/>
        <w:tab w:val="right" w:pos="8306"/>
      </w:tabs>
      <w:spacing w:after="0" w:line="240" w:lineRule="auto"/>
      <w:rPr>
        <w:color w:val="000000"/>
      </w:rPr>
    </w:pPr>
  </w:p>
  <w:p w:rsidR="003C62BC" w:rsidRDefault="00B91937">
    <w:pPr>
      <w:pBdr>
        <w:top w:val="nil"/>
        <w:left w:val="nil"/>
        <w:bottom w:val="nil"/>
        <w:right w:val="nil"/>
        <w:between w:val="nil"/>
      </w:pBdr>
      <w:tabs>
        <w:tab w:val="center" w:pos="4153"/>
        <w:tab w:val="right" w:pos="8306"/>
      </w:tabs>
      <w:spacing w:after="0" w:line="240" w:lineRule="auto"/>
      <w:rPr>
        <w:color w:val="000000"/>
      </w:rPr>
    </w:pPr>
    <w:r>
      <w:rPr>
        <w:noProof/>
        <w:color w:val="000000"/>
        <w:lang w:val="en-US" w:eastAsia="en-US"/>
      </w:rPr>
      <w:drawing>
        <wp:inline distT="0" distB="0" distL="0" distR="0" wp14:anchorId="60FCAA14" wp14:editId="5815BDA5">
          <wp:extent cx="1981204" cy="594361"/>
          <wp:effectExtent l="0" t="0" r="0" b="0"/>
          <wp:docPr id="31" name="image5.png" descr="logo.png"/>
          <wp:cNvGraphicFramePr/>
          <a:graphic xmlns:a="http://schemas.openxmlformats.org/drawingml/2006/main">
            <a:graphicData uri="http://schemas.openxmlformats.org/drawingml/2006/picture">
              <pic:pic xmlns:pic="http://schemas.openxmlformats.org/drawingml/2006/picture">
                <pic:nvPicPr>
                  <pic:cNvPr id="0" name="image5.png" descr="logo.png"/>
                  <pic:cNvPicPr preferRelativeResize="0"/>
                </pic:nvPicPr>
                <pic:blipFill>
                  <a:blip r:embed="rId1"/>
                  <a:srcRect/>
                  <a:stretch>
                    <a:fillRect/>
                  </a:stretch>
                </pic:blipFill>
                <pic:spPr>
                  <a:xfrm>
                    <a:off x="0" y="0"/>
                    <a:ext cx="1981204" cy="594361"/>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12"/>
    <w:rsid w:val="001E7A1A"/>
    <w:rsid w:val="004C5712"/>
    <w:rsid w:val="00B91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6F64A"/>
  <w15:chartTrackingRefBased/>
  <w15:docId w15:val="{5BD0EE77-029F-4B90-A290-3E7015E1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712"/>
    <w:rPr>
      <w:rFonts w:ascii="Calibri" w:eastAsia="Calibri" w:hAnsi="Calibri" w:cs="Calibri"/>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C5712"/>
    <w:rPr>
      <w:color w:val="0563C1" w:themeColor="hyperlink"/>
      <w:u w:val="single"/>
    </w:rPr>
  </w:style>
  <w:style w:type="paragraph" w:styleId="a3">
    <w:name w:val="List Paragraph"/>
    <w:basedOn w:val="a"/>
    <w:uiPriority w:val="34"/>
    <w:qFormat/>
    <w:rsid w:val="004C5712"/>
    <w:pPr>
      <w:ind w:left="720"/>
      <w:contextualSpacing/>
    </w:pPr>
  </w:style>
  <w:style w:type="character" w:styleId="a4">
    <w:name w:val="Strong"/>
    <w:basedOn w:val="a0"/>
    <w:uiPriority w:val="22"/>
    <w:qFormat/>
    <w:rsid w:val="004C57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poreiatheatre?lang=el" TargetMode="Externa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youtube.com/user/poreiatheatre"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viva.gr" TargetMode="Externa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facebook.com/poreiatheatre" TargetMode="External"/><Relationship Id="rId11" Type="http://schemas.openxmlformats.org/officeDocument/2006/relationships/image" Target="media/image3.png"/><Relationship Id="rId5" Type="http://schemas.openxmlformats.org/officeDocument/2006/relationships/hyperlink" Target="http://www.poreiatheatre.com" TargetMode="Externa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s://www.instagram.com/poreia_theatre/?hl=el" TargetMode="External"/><Relationship Id="rId19" Type="http://schemas.openxmlformats.org/officeDocument/2006/relationships/footer" Target="footer1.xml"/><Relationship Id="rId4" Type="http://schemas.openxmlformats.org/officeDocument/2006/relationships/hyperlink" Target="https://poreiatheatre.com/plays/garamond-12/" TargetMode="External"/><Relationship Id="rId9" Type="http://schemas.openxmlformats.org/officeDocument/2006/relationships/image" Target="media/image2.png"/><Relationship Id="rId14" Type="http://schemas.openxmlformats.org/officeDocument/2006/relationships/hyperlink" Target="https://www.tiktok.com/@poreiatheatr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626</Words>
  <Characters>3574</Characters>
  <Application>Microsoft Office Word</Application>
  <DocSecurity>0</DocSecurity>
  <Lines>29</Lines>
  <Paragraphs>8</Paragraphs>
  <ScaleCrop>false</ScaleCrop>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Vasileia</dc:creator>
  <cp:keywords/>
  <dc:description/>
  <cp:lastModifiedBy>Vasileia</cp:lastModifiedBy>
  <cp:revision>2</cp:revision>
  <dcterms:created xsi:type="dcterms:W3CDTF">2022-09-14T11:58:00Z</dcterms:created>
  <dcterms:modified xsi:type="dcterms:W3CDTF">2022-09-14T12:02:00Z</dcterms:modified>
</cp:coreProperties>
</file>